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7805" w14:textId="77869993" w:rsidR="008E67D2" w:rsidRPr="00C424C1" w:rsidRDefault="008E67D2" w:rsidP="00C424C1">
      <w:pPr>
        <w:tabs>
          <w:tab w:val="left" w:pos="240"/>
        </w:tabs>
        <w:overflowPunct w:val="0"/>
        <w:autoSpaceDE w:val="0"/>
        <w:autoSpaceDN w:val="0"/>
        <w:spacing w:line="300" w:lineRule="exact"/>
        <w:rPr>
          <w:rFonts w:ascii="MinchoUfalt" w:eastAsia="MinchoUfalt"/>
          <w:szCs w:val="21"/>
        </w:rPr>
      </w:pPr>
      <w:r w:rsidRPr="00C424C1">
        <w:rPr>
          <w:rFonts w:ascii="MinchoUfalt" w:eastAsia="MinchoUfalt" w:hint="eastAsia"/>
          <w:szCs w:val="21"/>
        </w:rPr>
        <w:t>別紙様式</w:t>
      </w:r>
    </w:p>
    <w:p w14:paraId="767F23DE" w14:textId="77777777" w:rsidR="008E67D2" w:rsidRPr="002B6051" w:rsidRDefault="004A5641" w:rsidP="00C424C1">
      <w:pPr>
        <w:tabs>
          <w:tab w:val="left" w:pos="240"/>
        </w:tabs>
        <w:overflowPunct w:val="0"/>
        <w:autoSpaceDE w:val="0"/>
        <w:autoSpaceDN w:val="0"/>
        <w:spacing w:line="300" w:lineRule="exact"/>
        <w:jc w:val="center"/>
        <w:rPr>
          <w:rFonts w:ascii="MinchoUfalt" w:eastAsia="MinchoUfalt"/>
          <w:sz w:val="20"/>
          <w:szCs w:val="21"/>
        </w:rPr>
      </w:pPr>
      <w:r w:rsidRPr="002B6051">
        <w:rPr>
          <w:rFonts w:ascii="MinchoUfalt" w:eastAsia="MinchoUfalt" w:hint="eastAsia"/>
          <w:sz w:val="22"/>
          <w:szCs w:val="21"/>
        </w:rPr>
        <w:t>優良肉用子牛生産推進緊急対策</w:t>
      </w:r>
      <w:r w:rsidR="008E67D2" w:rsidRPr="002B6051">
        <w:rPr>
          <w:rFonts w:ascii="MinchoUfalt" w:eastAsia="MinchoUfalt" w:hint="eastAsia"/>
          <w:sz w:val="22"/>
          <w:szCs w:val="21"/>
        </w:rPr>
        <w:t>事業</w:t>
      </w:r>
      <w:r w:rsidR="002B6051" w:rsidRPr="002B6051">
        <w:rPr>
          <w:rFonts w:ascii="ＭＳ 明朝" w:hAnsi="ＭＳ 明朝" w:hint="eastAsia"/>
          <w:color w:val="000000"/>
          <w:sz w:val="22"/>
          <w:szCs w:val="24"/>
        </w:rPr>
        <w:t>経営改善計画</w:t>
      </w:r>
      <w:r w:rsidR="00E2003D" w:rsidRPr="00E2003D">
        <w:rPr>
          <w:rFonts w:ascii="ＭＳ 明朝" w:hAnsi="ＭＳ 明朝" w:hint="eastAsia"/>
          <w:color w:val="000000"/>
          <w:sz w:val="22"/>
          <w:szCs w:val="24"/>
        </w:rPr>
        <w:t>（事業参加申込書）</w:t>
      </w:r>
    </w:p>
    <w:p w14:paraId="068FE381" w14:textId="77777777" w:rsidR="008E67D2" w:rsidRPr="00C424C1" w:rsidRDefault="008E67D2" w:rsidP="00C424C1">
      <w:pPr>
        <w:tabs>
          <w:tab w:val="left" w:pos="240"/>
        </w:tabs>
        <w:overflowPunct w:val="0"/>
        <w:autoSpaceDE w:val="0"/>
        <w:autoSpaceDN w:val="0"/>
        <w:spacing w:line="300" w:lineRule="exact"/>
        <w:jc w:val="right"/>
        <w:rPr>
          <w:rFonts w:ascii="MinchoUfalt" w:eastAsia="MinchoUfalt"/>
          <w:szCs w:val="21"/>
        </w:rPr>
      </w:pPr>
    </w:p>
    <w:p w14:paraId="5917760C" w14:textId="77777777" w:rsidR="008E67D2" w:rsidRPr="00C424C1" w:rsidRDefault="007B0EC3" w:rsidP="00C424C1">
      <w:pPr>
        <w:tabs>
          <w:tab w:val="left" w:pos="240"/>
        </w:tabs>
        <w:overflowPunct w:val="0"/>
        <w:autoSpaceDE w:val="0"/>
        <w:autoSpaceDN w:val="0"/>
        <w:spacing w:line="300" w:lineRule="exact"/>
        <w:ind w:rightChars="322" w:right="676"/>
        <w:jc w:val="right"/>
        <w:rPr>
          <w:rFonts w:ascii="MinchoUfalt" w:eastAsia="MinchoUfalt"/>
          <w:szCs w:val="21"/>
        </w:rPr>
      </w:pPr>
      <w:r>
        <w:rPr>
          <w:rFonts w:ascii="MinchoUfalt" w:eastAsia="MinchoUfalt" w:hint="eastAsia"/>
          <w:szCs w:val="21"/>
        </w:rPr>
        <w:t xml:space="preserve">令和　</w:t>
      </w:r>
      <w:r w:rsidR="008E67D2" w:rsidRPr="00C424C1">
        <w:rPr>
          <w:rFonts w:ascii="MinchoUfalt" w:eastAsia="MinchoUfalt" w:hint="eastAsia"/>
          <w:szCs w:val="21"/>
        </w:rPr>
        <w:t xml:space="preserve">年　月　日　</w:t>
      </w:r>
    </w:p>
    <w:p w14:paraId="74188E50" w14:textId="77777777" w:rsidR="008E67D2" w:rsidRPr="00C424C1" w:rsidRDefault="008E67D2" w:rsidP="00C424C1">
      <w:pPr>
        <w:tabs>
          <w:tab w:val="left" w:pos="240"/>
        </w:tabs>
        <w:overflowPunct w:val="0"/>
        <w:autoSpaceDE w:val="0"/>
        <w:autoSpaceDN w:val="0"/>
        <w:spacing w:line="300" w:lineRule="exact"/>
        <w:rPr>
          <w:rFonts w:ascii="MinchoUfalt" w:eastAsia="MinchoUfalt"/>
          <w:szCs w:val="21"/>
        </w:rPr>
      </w:pPr>
    </w:p>
    <w:p w14:paraId="40790F0D" w14:textId="77777777" w:rsidR="00EA0009" w:rsidRDefault="00EA0009" w:rsidP="00C424C1">
      <w:pPr>
        <w:tabs>
          <w:tab w:val="left" w:pos="240"/>
        </w:tabs>
        <w:overflowPunct w:val="0"/>
        <w:autoSpaceDE w:val="0"/>
        <w:autoSpaceDN w:val="0"/>
        <w:spacing w:line="300" w:lineRule="exact"/>
        <w:ind w:firstLineChars="200" w:firstLine="420"/>
        <w:rPr>
          <w:rFonts w:ascii="MinchoUfalt" w:eastAsia="MinchoUfalt"/>
          <w:szCs w:val="21"/>
        </w:rPr>
      </w:pPr>
      <w:r>
        <w:rPr>
          <w:rFonts w:ascii="MinchoUfalt" w:eastAsia="MinchoUfalt" w:hint="eastAsia"/>
          <w:szCs w:val="21"/>
        </w:rPr>
        <w:t>一般社団法人青森県畜産協会</w:t>
      </w:r>
    </w:p>
    <w:p w14:paraId="5EDCD73B" w14:textId="71032723" w:rsidR="008E67D2" w:rsidRPr="00C424C1" w:rsidRDefault="00EA0009" w:rsidP="00EA0009">
      <w:pPr>
        <w:tabs>
          <w:tab w:val="left" w:pos="240"/>
        </w:tabs>
        <w:overflowPunct w:val="0"/>
        <w:autoSpaceDE w:val="0"/>
        <w:autoSpaceDN w:val="0"/>
        <w:spacing w:line="300" w:lineRule="exact"/>
        <w:ind w:firstLineChars="300" w:firstLine="630"/>
        <w:rPr>
          <w:rFonts w:ascii="MinchoUfalt" w:eastAsia="MinchoUfalt"/>
          <w:szCs w:val="21"/>
        </w:rPr>
      </w:pPr>
      <w:r>
        <w:rPr>
          <w:rFonts w:ascii="MinchoUfalt" w:eastAsia="MinchoUfalt" w:hint="eastAsia"/>
          <w:szCs w:val="21"/>
        </w:rPr>
        <w:t>会長　　小山田　久</w:t>
      </w:r>
      <w:r w:rsidR="008E67D2" w:rsidRPr="00C424C1">
        <w:rPr>
          <w:rFonts w:ascii="MinchoUfalt" w:eastAsia="MinchoUfalt" w:hint="eastAsia"/>
          <w:szCs w:val="21"/>
        </w:rPr>
        <w:t xml:space="preserve">　　殿</w:t>
      </w:r>
    </w:p>
    <w:p w14:paraId="5939D3EA" w14:textId="77777777" w:rsidR="008E67D2" w:rsidRPr="00C424C1" w:rsidRDefault="008E67D2" w:rsidP="00C424C1">
      <w:pPr>
        <w:tabs>
          <w:tab w:val="left" w:pos="240"/>
        </w:tabs>
        <w:overflowPunct w:val="0"/>
        <w:autoSpaceDE w:val="0"/>
        <w:autoSpaceDN w:val="0"/>
        <w:spacing w:line="300" w:lineRule="exact"/>
        <w:ind w:rightChars="458" w:right="962" w:firstLineChars="2626" w:firstLine="5515"/>
        <w:rPr>
          <w:rFonts w:ascii="MinchoUfalt" w:eastAsia="MinchoUfalt"/>
          <w:szCs w:val="21"/>
        </w:rPr>
      </w:pPr>
      <w:r w:rsidRPr="00C424C1">
        <w:rPr>
          <w:rFonts w:ascii="MinchoUfalt" w:eastAsia="MinchoUfalt" w:hint="eastAsia"/>
          <w:szCs w:val="21"/>
        </w:rPr>
        <w:t xml:space="preserve">住　　　所　　　　　　　　　　</w:t>
      </w:r>
    </w:p>
    <w:p w14:paraId="1A839DEA" w14:textId="77777777" w:rsidR="008E67D2" w:rsidRPr="00C424C1" w:rsidRDefault="002D3410" w:rsidP="002D3410">
      <w:pPr>
        <w:tabs>
          <w:tab w:val="left" w:pos="240"/>
        </w:tabs>
        <w:overflowPunct w:val="0"/>
        <w:autoSpaceDE w:val="0"/>
        <w:autoSpaceDN w:val="0"/>
        <w:spacing w:line="300" w:lineRule="exact"/>
        <w:ind w:rightChars="458" w:right="962"/>
        <w:rPr>
          <w:rFonts w:ascii="MinchoUfalt" w:eastAsia="MinchoUfalt"/>
          <w:szCs w:val="21"/>
        </w:rPr>
      </w:pPr>
      <w:r>
        <w:rPr>
          <w:rFonts w:ascii="MinchoUfalt" w:eastAsia="MinchoUfalt" w:hint="eastAsia"/>
          <w:szCs w:val="21"/>
        </w:rPr>
        <w:t xml:space="preserve">　　　　　　　　　　　　　　　　　　　　　　　　　　 氏　　　名　　　　　　　　　　</w:t>
      </w:r>
    </w:p>
    <w:p w14:paraId="464DCEAF" w14:textId="77777777" w:rsidR="00C424C1" w:rsidRPr="00C424C1" w:rsidRDefault="008E67D2" w:rsidP="00C424C1">
      <w:pPr>
        <w:tabs>
          <w:tab w:val="left" w:pos="240"/>
        </w:tabs>
        <w:overflowPunct w:val="0"/>
        <w:autoSpaceDE w:val="0"/>
        <w:autoSpaceDN w:val="0"/>
        <w:spacing w:line="300" w:lineRule="exact"/>
        <w:ind w:rightChars="458" w:right="962" w:firstLineChars="2100" w:firstLine="4410"/>
        <w:jc w:val="right"/>
        <w:rPr>
          <w:rFonts w:ascii="MinchoUfalt" w:eastAsia="MinchoUfalt"/>
          <w:szCs w:val="21"/>
        </w:rPr>
      </w:pPr>
      <w:r w:rsidRPr="00C424C1">
        <w:rPr>
          <w:rFonts w:ascii="MinchoUfalt" w:eastAsia="MinchoUfalt" w:hint="eastAsia"/>
          <w:szCs w:val="21"/>
        </w:rPr>
        <w:t>生産者補給金交付契約者番号</w:t>
      </w:r>
    </w:p>
    <w:p w14:paraId="31FEDDA7" w14:textId="77777777" w:rsidR="008E67D2" w:rsidRPr="00C424C1" w:rsidRDefault="008E67D2" w:rsidP="00C424C1">
      <w:pPr>
        <w:tabs>
          <w:tab w:val="left" w:pos="240"/>
        </w:tabs>
        <w:overflowPunct w:val="0"/>
        <w:autoSpaceDE w:val="0"/>
        <w:autoSpaceDN w:val="0"/>
        <w:spacing w:line="300" w:lineRule="exact"/>
        <w:ind w:rightChars="458" w:right="962" w:firstLineChars="2100" w:firstLine="4410"/>
        <w:jc w:val="right"/>
        <w:rPr>
          <w:rFonts w:ascii="MinchoUfalt" w:eastAsia="MinchoUfalt"/>
          <w:szCs w:val="21"/>
        </w:rPr>
      </w:pPr>
      <w:r w:rsidRPr="00C424C1">
        <w:rPr>
          <w:rFonts w:ascii="MinchoUfalt" w:eastAsia="MinchoUfalt" w:hint="eastAsia"/>
          <w:szCs w:val="21"/>
        </w:rPr>
        <w:t>○○○○○○</w:t>
      </w:r>
    </w:p>
    <w:p w14:paraId="198A0D7D" w14:textId="77777777" w:rsidR="008E67D2" w:rsidRPr="00C424C1" w:rsidRDefault="008E67D2" w:rsidP="00C424C1">
      <w:pPr>
        <w:tabs>
          <w:tab w:val="left" w:pos="240"/>
        </w:tabs>
        <w:overflowPunct w:val="0"/>
        <w:autoSpaceDE w:val="0"/>
        <w:autoSpaceDN w:val="0"/>
        <w:spacing w:line="300" w:lineRule="exact"/>
        <w:rPr>
          <w:rFonts w:ascii="MinchoUfalt" w:eastAsia="MinchoUfalt" w:hint="eastAsia"/>
          <w:szCs w:val="21"/>
        </w:rPr>
      </w:pPr>
    </w:p>
    <w:p w14:paraId="60342244" w14:textId="77777777" w:rsidR="00E2003D" w:rsidRPr="00E2003D" w:rsidRDefault="00E2003D" w:rsidP="00E2003D">
      <w:pPr>
        <w:tabs>
          <w:tab w:val="left" w:pos="720"/>
        </w:tabs>
        <w:spacing w:line="300" w:lineRule="exact"/>
        <w:ind w:leftChars="1" w:left="2" w:firstLineChars="100" w:firstLine="210"/>
        <w:rPr>
          <w:rFonts w:ascii="MinchoUfalt" w:eastAsia="MinchoUfalt"/>
          <w:szCs w:val="21"/>
        </w:rPr>
      </w:pPr>
      <w:r w:rsidRPr="00E2003D">
        <w:rPr>
          <w:rFonts w:ascii="MinchoUfalt" w:eastAsia="MinchoUfalt" w:hint="eastAsia"/>
          <w:szCs w:val="21"/>
        </w:rPr>
        <w:t>優良肉用子牛生産推進緊急対策事業に参加したく、優良肉用子牛生産推進緊急対策事業要綱第４の１の規定に基づき経営改善計画を提出します。</w:t>
      </w:r>
    </w:p>
    <w:p w14:paraId="4B136AD6" w14:textId="77777777" w:rsidR="00E2003D" w:rsidRPr="00E2003D" w:rsidRDefault="00E2003D" w:rsidP="00E2003D">
      <w:pPr>
        <w:tabs>
          <w:tab w:val="left" w:pos="720"/>
        </w:tabs>
        <w:spacing w:line="300" w:lineRule="exact"/>
        <w:ind w:leftChars="1" w:left="2" w:firstLineChars="100" w:firstLine="210"/>
        <w:rPr>
          <w:rFonts w:ascii="MinchoUfalt" w:eastAsia="MinchoUfalt"/>
          <w:szCs w:val="21"/>
        </w:rPr>
      </w:pPr>
      <w:r w:rsidRPr="00E2003D">
        <w:rPr>
          <w:rFonts w:ascii="MinchoUfalt" w:eastAsia="MinchoUfalt" w:hint="eastAsia"/>
          <w:szCs w:val="21"/>
        </w:rPr>
        <w:t>併せて、貴協会業務規程に基づき販売確認申出書を提出した契約肉用子牛が奨励金の交付対象となった場合は、奨励金の交付を申請します。</w:t>
      </w:r>
    </w:p>
    <w:p w14:paraId="42F66F4E" w14:textId="77777777" w:rsidR="00C424C1" w:rsidRDefault="00E2003D" w:rsidP="00E2003D">
      <w:pPr>
        <w:tabs>
          <w:tab w:val="left" w:pos="720"/>
        </w:tabs>
        <w:spacing w:line="300" w:lineRule="exact"/>
        <w:ind w:leftChars="1" w:left="2" w:firstLineChars="100" w:firstLine="210"/>
        <w:rPr>
          <w:rFonts w:ascii="MinchoUfalt" w:eastAsia="MinchoUfalt"/>
          <w:szCs w:val="21"/>
        </w:rPr>
      </w:pPr>
      <w:r w:rsidRPr="00E2003D">
        <w:rPr>
          <w:rFonts w:ascii="MinchoUfalt" w:eastAsia="MinchoUfalt" w:hint="eastAsia"/>
          <w:szCs w:val="21"/>
        </w:rPr>
        <w:t>なお、肉用子牛生産者補給金制度の適正な実施に努めること及び本事業の要件に違反した場合には、交付された奨励金を返還することを誓約します。</w:t>
      </w:r>
    </w:p>
    <w:p w14:paraId="0318DBD5" w14:textId="77777777" w:rsidR="002D3410" w:rsidRPr="001C6FC9" w:rsidRDefault="00321284" w:rsidP="001C6FC9">
      <w:pPr>
        <w:tabs>
          <w:tab w:val="left" w:pos="720"/>
        </w:tabs>
        <w:spacing w:line="300" w:lineRule="exact"/>
        <w:ind w:leftChars="1" w:left="2" w:firstLineChars="100" w:firstLine="210"/>
        <w:rPr>
          <w:rFonts w:ascii="MinchoUfalt" w:eastAsia="MinchoUfalt"/>
          <w:szCs w:val="21"/>
        </w:rPr>
      </w:pPr>
      <w:r>
        <w:rPr>
          <w:rFonts w:ascii="MinchoUfalt" w:eastAsia="MinchoUfalt" w:hint="eastAsia"/>
          <w:szCs w:val="21"/>
        </w:rPr>
        <w:t>＜取組項目</w:t>
      </w:r>
      <w:r w:rsidR="00650A4B">
        <w:rPr>
          <w:rFonts w:ascii="MinchoUfalt" w:eastAsia="MinchoUfalt" w:hint="eastAsia"/>
          <w:szCs w:val="21"/>
        </w:rPr>
        <w:t>チェックシート</w:t>
      </w:r>
      <w:r>
        <w:rPr>
          <w:rFonts w:ascii="MinchoUfalt" w:eastAsia="MinchoUfalt" w:hint="eastAsia"/>
          <w:szCs w:val="21"/>
        </w:rPr>
        <w:t>＞</w:t>
      </w:r>
    </w:p>
    <w:tbl>
      <w:tblPr>
        <w:tblStyle w:val="ae"/>
        <w:tblW w:w="0" w:type="auto"/>
        <w:tblLook w:val="04A0" w:firstRow="1" w:lastRow="0" w:firstColumn="1" w:lastColumn="0" w:noHBand="0" w:noVBand="1"/>
      </w:tblPr>
      <w:tblGrid>
        <w:gridCol w:w="2256"/>
        <w:gridCol w:w="1000"/>
        <w:gridCol w:w="5849"/>
      </w:tblGrid>
      <w:tr w:rsidR="002D3410" w14:paraId="28E14F18" w14:textId="77777777" w:rsidTr="001C6FC9">
        <w:tc>
          <w:tcPr>
            <w:tcW w:w="2256" w:type="dxa"/>
            <w:tcBorders>
              <w:top w:val="single" w:sz="4" w:space="0" w:color="auto"/>
              <w:left w:val="single" w:sz="4" w:space="0" w:color="auto"/>
              <w:bottom w:val="double" w:sz="6" w:space="0" w:color="auto"/>
              <w:right w:val="single" w:sz="4" w:space="0" w:color="auto"/>
            </w:tcBorders>
            <w:shd w:val="clear" w:color="auto" w:fill="auto"/>
            <w:vAlign w:val="center"/>
          </w:tcPr>
          <w:p w14:paraId="6BB61B58" w14:textId="77777777" w:rsidR="002D3410" w:rsidRPr="00C424C1" w:rsidRDefault="002D3410" w:rsidP="00890D53">
            <w:pPr>
              <w:widowControl/>
              <w:jc w:val="center"/>
              <w:rPr>
                <w:rFonts w:asciiTheme="minorEastAsia" w:hAnsiTheme="minorEastAsia" w:cs="ＭＳ Ｐゴシック"/>
                <w:color w:val="000000"/>
                <w:kern w:val="0"/>
                <w:sz w:val="20"/>
                <w:szCs w:val="20"/>
              </w:rPr>
            </w:pPr>
            <w:r w:rsidRPr="00C424C1">
              <w:rPr>
                <w:rFonts w:asciiTheme="minorEastAsia" w:hAnsiTheme="minorEastAsia" w:cs="ＭＳ Ｐゴシック" w:hint="eastAsia"/>
                <w:color w:val="000000"/>
                <w:kern w:val="0"/>
                <w:sz w:val="20"/>
                <w:szCs w:val="20"/>
              </w:rPr>
              <w:t>項目</w:t>
            </w:r>
          </w:p>
        </w:tc>
        <w:tc>
          <w:tcPr>
            <w:tcW w:w="1000" w:type="dxa"/>
            <w:tcBorders>
              <w:top w:val="single" w:sz="4" w:space="0" w:color="auto"/>
              <w:left w:val="nil"/>
              <w:bottom w:val="double" w:sz="6" w:space="0" w:color="auto"/>
              <w:right w:val="single" w:sz="4" w:space="0" w:color="auto"/>
            </w:tcBorders>
            <w:shd w:val="clear" w:color="auto" w:fill="auto"/>
            <w:vAlign w:val="center"/>
          </w:tcPr>
          <w:p w14:paraId="4443FC2D" w14:textId="77777777" w:rsidR="002D3410" w:rsidRPr="00C424C1" w:rsidRDefault="002D3410" w:rsidP="00890D53">
            <w:pPr>
              <w:widowControl/>
              <w:jc w:val="center"/>
              <w:rPr>
                <w:rFonts w:asciiTheme="minorEastAsia" w:hAnsiTheme="minorEastAsia" w:cs="ＭＳ Ｐゴシック"/>
                <w:color w:val="000000"/>
                <w:kern w:val="0"/>
                <w:sz w:val="20"/>
                <w:szCs w:val="20"/>
              </w:rPr>
            </w:pPr>
            <w:r w:rsidRPr="00C424C1">
              <w:rPr>
                <w:rFonts w:asciiTheme="minorEastAsia" w:hAnsiTheme="minorEastAsia" w:cs="ＭＳ Ｐゴシック" w:hint="eastAsia"/>
                <w:color w:val="000000"/>
                <w:kern w:val="0"/>
                <w:sz w:val="20"/>
                <w:szCs w:val="20"/>
              </w:rPr>
              <w:t>ﾁｪｯｸ欄</w:t>
            </w:r>
          </w:p>
        </w:tc>
        <w:tc>
          <w:tcPr>
            <w:tcW w:w="5849" w:type="dxa"/>
            <w:tcBorders>
              <w:top w:val="single" w:sz="4" w:space="0" w:color="auto"/>
              <w:left w:val="nil"/>
              <w:bottom w:val="double" w:sz="6" w:space="0" w:color="auto"/>
              <w:right w:val="single" w:sz="4" w:space="0" w:color="auto"/>
            </w:tcBorders>
            <w:shd w:val="clear" w:color="auto" w:fill="auto"/>
            <w:vAlign w:val="center"/>
          </w:tcPr>
          <w:p w14:paraId="7F2E28D4" w14:textId="77777777" w:rsidR="002D3410" w:rsidRPr="00C424C1" w:rsidRDefault="002D3410" w:rsidP="00890D53">
            <w:pPr>
              <w:widowControl/>
              <w:jc w:val="center"/>
              <w:rPr>
                <w:rFonts w:asciiTheme="minorEastAsia" w:hAnsiTheme="minorEastAsia" w:cs="ＭＳ Ｐゴシック"/>
                <w:color w:val="000000"/>
                <w:kern w:val="0"/>
                <w:sz w:val="20"/>
                <w:szCs w:val="20"/>
              </w:rPr>
            </w:pPr>
            <w:r w:rsidRPr="00C424C1">
              <w:rPr>
                <w:rFonts w:asciiTheme="minorEastAsia" w:hAnsiTheme="minorEastAsia" w:cs="ＭＳ Ｐゴシック" w:hint="eastAsia"/>
                <w:color w:val="000000"/>
                <w:kern w:val="0"/>
                <w:sz w:val="20"/>
                <w:szCs w:val="20"/>
              </w:rPr>
              <w:t>取組内容</w:t>
            </w:r>
          </w:p>
        </w:tc>
      </w:tr>
      <w:tr w:rsidR="001C6FC9" w:rsidRPr="001C6FC9" w14:paraId="4F0AE9A4" w14:textId="77777777" w:rsidTr="001C6FC9">
        <w:tc>
          <w:tcPr>
            <w:tcW w:w="2256" w:type="dxa"/>
            <w:vMerge w:val="restart"/>
            <w:tcBorders>
              <w:top w:val="nil"/>
              <w:left w:val="single" w:sz="4" w:space="0" w:color="auto"/>
              <w:right w:val="single" w:sz="4" w:space="0" w:color="auto"/>
            </w:tcBorders>
            <w:shd w:val="clear" w:color="auto" w:fill="auto"/>
            <w:vAlign w:val="center"/>
          </w:tcPr>
          <w:p w14:paraId="66A40BC8"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ア 経営分析</w:t>
            </w:r>
          </w:p>
        </w:tc>
        <w:tc>
          <w:tcPr>
            <w:tcW w:w="1000" w:type="dxa"/>
            <w:tcBorders>
              <w:top w:val="single" w:sz="4" w:space="0" w:color="auto"/>
              <w:left w:val="nil"/>
              <w:bottom w:val="nil"/>
              <w:right w:val="single" w:sz="4" w:space="0" w:color="auto"/>
            </w:tcBorders>
            <w:shd w:val="clear" w:color="auto" w:fill="auto"/>
            <w:vAlign w:val="center"/>
          </w:tcPr>
          <w:p w14:paraId="3E64DD1C"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single" w:sz="4" w:space="0" w:color="auto"/>
              <w:left w:val="nil"/>
              <w:bottom w:val="nil"/>
              <w:right w:val="single" w:sz="4" w:space="0" w:color="auto"/>
            </w:tcBorders>
            <w:shd w:val="clear" w:color="auto" w:fill="auto"/>
            <w:vAlign w:val="center"/>
          </w:tcPr>
          <w:p w14:paraId="3E8352C3"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経営管理研修会等への参加</w:t>
            </w:r>
          </w:p>
        </w:tc>
      </w:tr>
      <w:tr w:rsidR="001C6FC9" w:rsidRPr="001C6FC9" w14:paraId="3E73C568" w14:textId="77777777" w:rsidTr="001C6FC9">
        <w:tc>
          <w:tcPr>
            <w:tcW w:w="2256" w:type="dxa"/>
            <w:vMerge/>
            <w:tcBorders>
              <w:left w:val="single" w:sz="4" w:space="0" w:color="auto"/>
              <w:right w:val="single" w:sz="4" w:space="0" w:color="auto"/>
            </w:tcBorders>
            <w:vAlign w:val="center"/>
          </w:tcPr>
          <w:p w14:paraId="70B21A82"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nil"/>
              <w:right w:val="single" w:sz="4" w:space="0" w:color="auto"/>
            </w:tcBorders>
            <w:shd w:val="clear" w:color="auto" w:fill="auto"/>
            <w:vAlign w:val="center"/>
          </w:tcPr>
          <w:p w14:paraId="7BAFD693"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23C7AE3B"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経営指導機関が行う経営診断事業等の活用</w:t>
            </w:r>
          </w:p>
        </w:tc>
      </w:tr>
      <w:tr w:rsidR="001C6FC9" w:rsidRPr="001C6FC9" w14:paraId="26C7E5EF" w14:textId="77777777" w:rsidTr="001C6FC9">
        <w:tc>
          <w:tcPr>
            <w:tcW w:w="2256" w:type="dxa"/>
            <w:vMerge/>
            <w:tcBorders>
              <w:left w:val="single" w:sz="4" w:space="0" w:color="auto"/>
              <w:bottom w:val="single" w:sz="4" w:space="0" w:color="000000"/>
              <w:right w:val="single" w:sz="4" w:space="0" w:color="auto"/>
            </w:tcBorders>
            <w:vAlign w:val="center"/>
          </w:tcPr>
          <w:p w14:paraId="7A68F48E"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277ADA42"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2F13D465"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25C8CDBD" w14:textId="77777777" w:rsidTr="001C6FC9">
        <w:tc>
          <w:tcPr>
            <w:tcW w:w="2256" w:type="dxa"/>
            <w:vMerge w:val="restart"/>
            <w:tcBorders>
              <w:top w:val="nil"/>
              <w:left w:val="single" w:sz="4" w:space="0" w:color="auto"/>
              <w:right w:val="single" w:sz="4" w:space="0" w:color="auto"/>
            </w:tcBorders>
            <w:shd w:val="clear" w:color="auto" w:fill="auto"/>
            <w:vAlign w:val="center"/>
          </w:tcPr>
          <w:p w14:paraId="5DCCC0FD"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イ　子牛の疾病防止</w:t>
            </w:r>
          </w:p>
        </w:tc>
        <w:tc>
          <w:tcPr>
            <w:tcW w:w="1000" w:type="dxa"/>
            <w:tcBorders>
              <w:top w:val="nil"/>
              <w:left w:val="nil"/>
              <w:bottom w:val="nil"/>
              <w:right w:val="single" w:sz="4" w:space="0" w:color="auto"/>
            </w:tcBorders>
            <w:shd w:val="clear" w:color="auto" w:fill="auto"/>
            <w:vAlign w:val="center"/>
          </w:tcPr>
          <w:p w14:paraId="13148879"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15C44647"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寄生虫の駆除剤、下痢防止剤等の投与</w:t>
            </w:r>
          </w:p>
        </w:tc>
      </w:tr>
      <w:tr w:rsidR="001C6FC9" w:rsidRPr="001C6FC9" w14:paraId="70BB2FCC" w14:textId="77777777" w:rsidTr="001C6FC9">
        <w:tc>
          <w:tcPr>
            <w:tcW w:w="2256" w:type="dxa"/>
            <w:vMerge/>
            <w:tcBorders>
              <w:left w:val="single" w:sz="4" w:space="0" w:color="auto"/>
              <w:right w:val="single" w:sz="4" w:space="0" w:color="auto"/>
            </w:tcBorders>
            <w:vAlign w:val="center"/>
          </w:tcPr>
          <w:p w14:paraId="23898B20"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nil"/>
              <w:right w:val="single" w:sz="4" w:space="0" w:color="auto"/>
            </w:tcBorders>
            <w:shd w:val="clear" w:color="auto" w:fill="auto"/>
            <w:vAlign w:val="center"/>
          </w:tcPr>
          <w:p w14:paraId="6EAB1EB1"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35C564DD"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ワクチンの接種</w:t>
            </w:r>
          </w:p>
        </w:tc>
      </w:tr>
      <w:tr w:rsidR="001C6FC9" w:rsidRPr="001C6FC9" w14:paraId="4F605358" w14:textId="77777777" w:rsidTr="001C6FC9">
        <w:tc>
          <w:tcPr>
            <w:tcW w:w="2256" w:type="dxa"/>
            <w:vMerge/>
            <w:tcBorders>
              <w:left w:val="single" w:sz="4" w:space="0" w:color="auto"/>
              <w:bottom w:val="single" w:sz="4" w:space="0" w:color="000000"/>
              <w:right w:val="single" w:sz="4" w:space="0" w:color="auto"/>
            </w:tcBorders>
            <w:vAlign w:val="center"/>
          </w:tcPr>
          <w:p w14:paraId="5825AA2E"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37FE9754"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3D004B94"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3A0554F9" w14:textId="77777777" w:rsidTr="001C6FC9">
        <w:tc>
          <w:tcPr>
            <w:tcW w:w="2256" w:type="dxa"/>
            <w:vMerge w:val="restart"/>
            <w:tcBorders>
              <w:top w:val="nil"/>
              <w:left w:val="single" w:sz="4" w:space="0" w:color="auto"/>
              <w:right w:val="single" w:sz="4" w:space="0" w:color="auto"/>
            </w:tcBorders>
            <w:shd w:val="clear" w:color="auto" w:fill="auto"/>
            <w:vAlign w:val="center"/>
          </w:tcPr>
          <w:p w14:paraId="3D6A23FF" w14:textId="77777777" w:rsidR="002D3410" w:rsidRPr="001C6FC9" w:rsidRDefault="002D3410" w:rsidP="00CA48B0">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ウ 飼料効率の改善</w:t>
            </w:r>
          </w:p>
        </w:tc>
        <w:tc>
          <w:tcPr>
            <w:tcW w:w="1000" w:type="dxa"/>
            <w:tcBorders>
              <w:top w:val="nil"/>
              <w:left w:val="nil"/>
              <w:bottom w:val="nil"/>
              <w:right w:val="single" w:sz="4" w:space="0" w:color="auto"/>
            </w:tcBorders>
            <w:shd w:val="clear" w:color="auto" w:fill="auto"/>
            <w:vAlign w:val="center"/>
          </w:tcPr>
          <w:p w14:paraId="2BF3BCFD"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40A5F719"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給与飼料の分析</w:t>
            </w:r>
            <w:r w:rsidR="00D87BF3">
              <w:rPr>
                <w:rFonts w:asciiTheme="minorEastAsia" w:hAnsiTheme="minorEastAsia" w:cs="ＭＳ Ｐゴシック" w:hint="eastAsia"/>
                <w:kern w:val="0"/>
                <w:sz w:val="20"/>
                <w:szCs w:val="20"/>
              </w:rPr>
              <w:t>を踏まえた飼料設計</w:t>
            </w:r>
          </w:p>
        </w:tc>
      </w:tr>
      <w:tr w:rsidR="001C6FC9" w:rsidRPr="001C6FC9" w14:paraId="13C06D69" w14:textId="77777777" w:rsidTr="001C6FC9">
        <w:tc>
          <w:tcPr>
            <w:tcW w:w="2256" w:type="dxa"/>
            <w:vMerge/>
            <w:tcBorders>
              <w:left w:val="single" w:sz="4" w:space="0" w:color="auto"/>
              <w:bottom w:val="single" w:sz="4" w:space="0" w:color="000000"/>
              <w:right w:val="single" w:sz="4" w:space="0" w:color="auto"/>
            </w:tcBorders>
            <w:vAlign w:val="center"/>
          </w:tcPr>
          <w:p w14:paraId="79999498"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13E677A5"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0B88A220"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48BA7FEC" w14:textId="77777777" w:rsidTr="001C6FC9">
        <w:tc>
          <w:tcPr>
            <w:tcW w:w="2256" w:type="dxa"/>
            <w:vMerge w:val="restart"/>
            <w:tcBorders>
              <w:top w:val="nil"/>
              <w:left w:val="single" w:sz="4" w:space="0" w:color="auto"/>
              <w:right w:val="single" w:sz="4" w:space="0" w:color="auto"/>
            </w:tcBorders>
            <w:shd w:val="clear" w:color="auto" w:fill="auto"/>
            <w:vAlign w:val="center"/>
          </w:tcPr>
          <w:p w14:paraId="58320912" w14:textId="77777777" w:rsidR="002D3410" w:rsidRPr="001C6FC9" w:rsidRDefault="002D3410" w:rsidP="00890D53">
            <w:pPr>
              <w:widowControl/>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エ 駆虫・防虫対策</w:t>
            </w:r>
          </w:p>
        </w:tc>
        <w:tc>
          <w:tcPr>
            <w:tcW w:w="1000" w:type="dxa"/>
            <w:tcBorders>
              <w:top w:val="nil"/>
              <w:left w:val="nil"/>
              <w:bottom w:val="nil"/>
              <w:right w:val="single" w:sz="4" w:space="0" w:color="auto"/>
            </w:tcBorders>
            <w:shd w:val="clear" w:color="auto" w:fill="auto"/>
            <w:vAlign w:val="center"/>
          </w:tcPr>
          <w:p w14:paraId="1292CCA9"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24C2300F"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清掃による環境改善（畜舎、換気扇の清掃等）</w:t>
            </w:r>
          </w:p>
        </w:tc>
      </w:tr>
      <w:tr w:rsidR="001C6FC9" w:rsidRPr="001C6FC9" w14:paraId="0F9200FE" w14:textId="77777777" w:rsidTr="001C6FC9">
        <w:tc>
          <w:tcPr>
            <w:tcW w:w="2256" w:type="dxa"/>
            <w:vMerge/>
            <w:tcBorders>
              <w:left w:val="single" w:sz="4" w:space="0" w:color="auto"/>
              <w:right w:val="single" w:sz="4" w:space="0" w:color="auto"/>
            </w:tcBorders>
            <w:vAlign w:val="center"/>
          </w:tcPr>
          <w:p w14:paraId="35CA5DB9"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nil"/>
              <w:right w:val="single" w:sz="4" w:space="0" w:color="auto"/>
            </w:tcBorders>
            <w:shd w:val="clear" w:color="auto" w:fill="auto"/>
            <w:vAlign w:val="center"/>
          </w:tcPr>
          <w:p w14:paraId="2F7A45A5"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00CE90B4"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駆虫・防虫対策（駆虫剤の散布、防虫ネットの利用等）</w:t>
            </w:r>
          </w:p>
        </w:tc>
      </w:tr>
      <w:tr w:rsidR="001C6FC9" w:rsidRPr="001C6FC9" w14:paraId="79C94562" w14:textId="77777777" w:rsidTr="001C6FC9">
        <w:tc>
          <w:tcPr>
            <w:tcW w:w="2256" w:type="dxa"/>
            <w:vMerge/>
            <w:tcBorders>
              <w:left w:val="single" w:sz="4" w:space="0" w:color="auto"/>
              <w:bottom w:val="single" w:sz="4" w:space="0" w:color="auto"/>
              <w:right w:val="single" w:sz="4" w:space="0" w:color="auto"/>
            </w:tcBorders>
            <w:vAlign w:val="center"/>
          </w:tcPr>
          <w:p w14:paraId="6F3CBB35"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07E6C8AC"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3BAD1346"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4CC43DFA" w14:textId="77777777" w:rsidTr="001C6FC9">
        <w:tc>
          <w:tcPr>
            <w:tcW w:w="2256" w:type="dxa"/>
            <w:vMerge w:val="restart"/>
            <w:tcBorders>
              <w:top w:val="nil"/>
              <w:left w:val="single" w:sz="4" w:space="0" w:color="auto"/>
              <w:right w:val="single" w:sz="4" w:space="0" w:color="auto"/>
            </w:tcBorders>
            <w:shd w:val="clear" w:color="auto" w:fill="auto"/>
            <w:vAlign w:val="center"/>
          </w:tcPr>
          <w:p w14:paraId="3977C274" w14:textId="77777777" w:rsidR="002D3410" w:rsidRPr="001C6FC9" w:rsidRDefault="002D3410" w:rsidP="00890D53">
            <w:pPr>
              <w:widowControl/>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オ 寒冷対策</w:t>
            </w:r>
          </w:p>
        </w:tc>
        <w:tc>
          <w:tcPr>
            <w:tcW w:w="1000" w:type="dxa"/>
            <w:tcBorders>
              <w:top w:val="nil"/>
              <w:left w:val="nil"/>
              <w:bottom w:val="nil"/>
              <w:right w:val="single" w:sz="4" w:space="0" w:color="auto"/>
            </w:tcBorders>
            <w:shd w:val="clear" w:color="auto" w:fill="auto"/>
            <w:vAlign w:val="center"/>
          </w:tcPr>
          <w:p w14:paraId="426BADBD"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37F4FE15"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カーフジャケットの装着</w:t>
            </w:r>
          </w:p>
        </w:tc>
      </w:tr>
      <w:tr w:rsidR="001C6FC9" w:rsidRPr="001C6FC9" w14:paraId="58B02CC4" w14:textId="77777777" w:rsidTr="001C6FC9">
        <w:tc>
          <w:tcPr>
            <w:tcW w:w="2256" w:type="dxa"/>
            <w:vMerge/>
            <w:tcBorders>
              <w:left w:val="single" w:sz="4" w:space="0" w:color="auto"/>
              <w:right w:val="single" w:sz="4" w:space="0" w:color="auto"/>
            </w:tcBorders>
            <w:vAlign w:val="center"/>
          </w:tcPr>
          <w:p w14:paraId="1F8A6B33"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nil"/>
              <w:right w:val="single" w:sz="4" w:space="0" w:color="auto"/>
            </w:tcBorders>
            <w:shd w:val="clear" w:color="auto" w:fill="auto"/>
            <w:vAlign w:val="center"/>
          </w:tcPr>
          <w:p w14:paraId="1C3F5307"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446102AB"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ヒーターの設置</w:t>
            </w:r>
          </w:p>
        </w:tc>
      </w:tr>
      <w:tr w:rsidR="001C6FC9" w:rsidRPr="001C6FC9" w14:paraId="7A88D0FA" w14:textId="77777777" w:rsidTr="001C6FC9">
        <w:tc>
          <w:tcPr>
            <w:tcW w:w="2256" w:type="dxa"/>
            <w:vMerge/>
            <w:tcBorders>
              <w:left w:val="single" w:sz="4" w:space="0" w:color="auto"/>
              <w:bottom w:val="single" w:sz="4" w:space="0" w:color="auto"/>
              <w:right w:val="single" w:sz="4" w:space="0" w:color="auto"/>
            </w:tcBorders>
            <w:vAlign w:val="center"/>
          </w:tcPr>
          <w:p w14:paraId="79B24273"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46AC4185"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595A5C03"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4F126236" w14:textId="77777777" w:rsidTr="001C6FC9">
        <w:tc>
          <w:tcPr>
            <w:tcW w:w="2256" w:type="dxa"/>
            <w:vMerge w:val="restart"/>
            <w:tcBorders>
              <w:top w:val="nil"/>
              <w:left w:val="single" w:sz="4" w:space="0" w:color="auto"/>
              <w:right w:val="single" w:sz="4" w:space="0" w:color="auto"/>
            </w:tcBorders>
            <w:shd w:val="clear" w:color="auto" w:fill="auto"/>
            <w:vAlign w:val="center"/>
          </w:tcPr>
          <w:p w14:paraId="6DC60A9E" w14:textId="77777777" w:rsidR="002D3410" w:rsidRPr="001C6FC9" w:rsidRDefault="002D3410" w:rsidP="00890D53">
            <w:pPr>
              <w:widowControl/>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カ 暑熱対策</w:t>
            </w:r>
          </w:p>
        </w:tc>
        <w:tc>
          <w:tcPr>
            <w:tcW w:w="1000" w:type="dxa"/>
            <w:tcBorders>
              <w:top w:val="nil"/>
              <w:left w:val="nil"/>
              <w:bottom w:val="nil"/>
              <w:right w:val="single" w:sz="4" w:space="0" w:color="auto"/>
            </w:tcBorders>
            <w:shd w:val="clear" w:color="auto" w:fill="auto"/>
            <w:vAlign w:val="center"/>
          </w:tcPr>
          <w:p w14:paraId="61923CB8"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42303948"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扇風機・ミスト機の使用</w:t>
            </w:r>
          </w:p>
        </w:tc>
      </w:tr>
      <w:tr w:rsidR="001C6FC9" w:rsidRPr="001C6FC9" w14:paraId="46C50A45" w14:textId="77777777" w:rsidTr="001C6FC9">
        <w:tc>
          <w:tcPr>
            <w:tcW w:w="2256" w:type="dxa"/>
            <w:vMerge/>
            <w:tcBorders>
              <w:left w:val="single" w:sz="4" w:space="0" w:color="auto"/>
              <w:right w:val="single" w:sz="4" w:space="0" w:color="auto"/>
            </w:tcBorders>
            <w:vAlign w:val="center"/>
          </w:tcPr>
          <w:p w14:paraId="0F4E9068"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nil"/>
              <w:right w:val="single" w:sz="4" w:space="0" w:color="auto"/>
            </w:tcBorders>
            <w:shd w:val="clear" w:color="auto" w:fill="auto"/>
            <w:vAlign w:val="center"/>
          </w:tcPr>
          <w:p w14:paraId="540690A4"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1AE7B986"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遮光カーテンの設置</w:t>
            </w:r>
          </w:p>
        </w:tc>
      </w:tr>
      <w:tr w:rsidR="001C6FC9" w:rsidRPr="001C6FC9" w14:paraId="29F54DEE" w14:textId="77777777" w:rsidTr="001C6FC9">
        <w:tc>
          <w:tcPr>
            <w:tcW w:w="2256" w:type="dxa"/>
            <w:vMerge/>
            <w:tcBorders>
              <w:left w:val="single" w:sz="4" w:space="0" w:color="auto"/>
              <w:bottom w:val="single" w:sz="4" w:space="0" w:color="auto"/>
              <w:right w:val="single" w:sz="4" w:space="0" w:color="auto"/>
            </w:tcBorders>
            <w:vAlign w:val="center"/>
          </w:tcPr>
          <w:p w14:paraId="1027C293"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60603C25"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66F040DD"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27F0D134" w14:textId="77777777" w:rsidTr="001C6FC9">
        <w:tc>
          <w:tcPr>
            <w:tcW w:w="2256" w:type="dxa"/>
            <w:vMerge w:val="restart"/>
            <w:tcBorders>
              <w:top w:val="nil"/>
              <w:left w:val="single" w:sz="4" w:space="0" w:color="auto"/>
              <w:right w:val="single" w:sz="4" w:space="0" w:color="auto"/>
            </w:tcBorders>
            <w:shd w:val="clear" w:color="auto" w:fill="auto"/>
            <w:vAlign w:val="center"/>
          </w:tcPr>
          <w:p w14:paraId="42BB6FAA" w14:textId="77777777" w:rsidR="002D3410" w:rsidRPr="001C6FC9" w:rsidRDefault="002D3410" w:rsidP="00CA48B0">
            <w:pPr>
              <w:widowControl/>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キ 牛体管理の徹底</w:t>
            </w:r>
          </w:p>
        </w:tc>
        <w:tc>
          <w:tcPr>
            <w:tcW w:w="1000" w:type="dxa"/>
            <w:tcBorders>
              <w:top w:val="nil"/>
              <w:left w:val="nil"/>
              <w:bottom w:val="nil"/>
              <w:right w:val="single" w:sz="4" w:space="0" w:color="auto"/>
            </w:tcBorders>
            <w:shd w:val="clear" w:color="auto" w:fill="auto"/>
            <w:vAlign w:val="center"/>
          </w:tcPr>
          <w:p w14:paraId="2BB79C2F"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nil"/>
              <w:right w:val="single" w:sz="4" w:space="0" w:color="auto"/>
            </w:tcBorders>
            <w:shd w:val="clear" w:color="auto" w:fill="auto"/>
            <w:vAlign w:val="center"/>
          </w:tcPr>
          <w:p w14:paraId="3DEF7F3B"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削蹄の実施</w:t>
            </w:r>
          </w:p>
        </w:tc>
      </w:tr>
      <w:tr w:rsidR="001C6FC9" w:rsidRPr="001C6FC9" w14:paraId="4D5747B8" w14:textId="77777777" w:rsidTr="0057662F">
        <w:tc>
          <w:tcPr>
            <w:tcW w:w="2256" w:type="dxa"/>
            <w:vMerge/>
            <w:tcBorders>
              <w:left w:val="single" w:sz="4" w:space="0" w:color="auto"/>
              <w:bottom w:val="single" w:sz="4" w:space="0" w:color="auto"/>
              <w:right w:val="single" w:sz="4" w:space="0" w:color="auto"/>
            </w:tcBorders>
            <w:vAlign w:val="center"/>
          </w:tcPr>
          <w:p w14:paraId="5C967867"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1395F052"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7A3138A7"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r w:rsidR="001C6FC9" w:rsidRPr="001C6FC9" w14:paraId="654F7A1A" w14:textId="77777777" w:rsidTr="0057662F">
        <w:trPr>
          <w:trHeight w:val="567"/>
        </w:trPr>
        <w:tc>
          <w:tcPr>
            <w:tcW w:w="2256" w:type="dxa"/>
            <w:vMerge w:val="restart"/>
            <w:tcBorders>
              <w:top w:val="nil"/>
              <w:left w:val="single" w:sz="4" w:space="0" w:color="auto"/>
              <w:right w:val="single" w:sz="4" w:space="0" w:color="auto"/>
            </w:tcBorders>
            <w:shd w:val="clear" w:color="auto" w:fill="auto"/>
            <w:vAlign w:val="center"/>
          </w:tcPr>
          <w:p w14:paraId="28672ACC" w14:textId="77777777" w:rsidR="001C6FC9" w:rsidRDefault="002D3410" w:rsidP="00890D53">
            <w:pPr>
              <w:widowControl/>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ク 添加物による栄養</w:t>
            </w:r>
          </w:p>
          <w:p w14:paraId="18E19C7E" w14:textId="77777777" w:rsidR="002D3410" w:rsidRPr="001C6FC9" w:rsidRDefault="001C6FC9" w:rsidP="00CA48B0">
            <w:pPr>
              <w:widowControl/>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w:t>
            </w:r>
            <w:r w:rsidR="002D3410" w:rsidRPr="001C6FC9">
              <w:rPr>
                <w:rFonts w:asciiTheme="minorEastAsia" w:hAnsiTheme="minorEastAsia" w:cs="ＭＳ Ｐゴシック" w:hint="eastAsia"/>
                <w:kern w:val="0"/>
                <w:sz w:val="20"/>
                <w:szCs w:val="20"/>
              </w:rPr>
              <w:t>状態の改善</w:t>
            </w:r>
          </w:p>
        </w:tc>
        <w:tc>
          <w:tcPr>
            <w:tcW w:w="1000" w:type="dxa"/>
            <w:tcBorders>
              <w:top w:val="single" w:sz="4" w:space="0" w:color="auto"/>
              <w:left w:val="single" w:sz="4" w:space="0" w:color="auto"/>
              <w:bottom w:val="nil"/>
              <w:right w:val="single" w:sz="4" w:space="0" w:color="auto"/>
            </w:tcBorders>
            <w:shd w:val="clear" w:color="auto" w:fill="auto"/>
            <w:vAlign w:val="center"/>
          </w:tcPr>
          <w:p w14:paraId="223D5316"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single" w:sz="4" w:space="0" w:color="auto"/>
              <w:left w:val="single" w:sz="4" w:space="0" w:color="auto"/>
              <w:bottom w:val="nil"/>
              <w:right w:val="single" w:sz="4" w:space="0" w:color="auto"/>
            </w:tcBorders>
            <w:shd w:val="clear" w:color="auto" w:fill="auto"/>
            <w:vAlign w:val="center"/>
          </w:tcPr>
          <w:p w14:paraId="25A92725" w14:textId="77777777" w:rsidR="001C6FC9" w:rsidRPr="001C6FC9" w:rsidRDefault="002D3410" w:rsidP="001C6FC9">
            <w:pPr>
              <w:widowControl/>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飼料添加剤の給与（乳酸菌、ビタミン・ミネラル等）</w:t>
            </w:r>
          </w:p>
        </w:tc>
      </w:tr>
      <w:tr w:rsidR="001C6FC9" w:rsidRPr="001C6FC9" w14:paraId="1C5D0C42" w14:textId="77777777" w:rsidTr="0057662F">
        <w:tc>
          <w:tcPr>
            <w:tcW w:w="2256" w:type="dxa"/>
            <w:vMerge/>
            <w:tcBorders>
              <w:left w:val="single" w:sz="4" w:space="0" w:color="auto"/>
              <w:bottom w:val="single" w:sz="4" w:space="0" w:color="auto"/>
              <w:right w:val="single" w:sz="4" w:space="0" w:color="auto"/>
            </w:tcBorders>
            <w:vAlign w:val="center"/>
          </w:tcPr>
          <w:p w14:paraId="350C121C" w14:textId="77777777" w:rsidR="002D3410" w:rsidRPr="001C6FC9" w:rsidRDefault="002D3410" w:rsidP="00890D53">
            <w:pPr>
              <w:widowControl/>
              <w:jc w:val="left"/>
              <w:rPr>
                <w:rFonts w:asciiTheme="minorEastAsia" w:hAnsiTheme="minorEastAsia" w:cs="ＭＳ Ｐゴシック"/>
                <w:kern w:val="0"/>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2B1F8DC5" w14:textId="77777777" w:rsidR="002D3410" w:rsidRPr="001C6FC9" w:rsidRDefault="002D3410" w:rsidP="00890D53">
            <w:pPr>
              <w:widowControl/>
              <w:jc w:val="center"/>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w:t>
            </w:r>
          </w:p>
        </w:tc>
        <w:tc>
          <w:tcPr>
            <w:tcW w:w="5849" w:type="dxa"/>
            <w:tcBorders>
              <w:top w:val="nil"/>
              <w:left w:val="nil"/>
              <w:bottom w:val="single" w:sz="4" w:space="0" w:color="auto"/>
              <w:right w:val="single" w:sz="4" w:space="0" w:color="auto"/>
            </w:tcBorders>
            <w:shd w:val="clear" w:color="auto" w:fill="auto"/>
            <w:vAlign w:val="center"/>
          </w:tcPr>
          <w:p w14:paraId="748E90FC" w14:textId="77777777" w:rsidR="002D3410" w:rsidRPr="001C6FC9" w:rsidRDefault="002D3410" w:rsidP="00890D53">
            <w:pPr>
              <w:widowControl/>
              <w:jc w:val="left"/>
              <w:rPr>
                <w:rFonts w:asciiTheme="minorEastAsia" w:hAnsiTheme="minorEastAsia" w:cs="ＭＳ Ｐゴシック"/>
                <w:kern w:val="0"/>
                <w:sz w:val="20"/>
                <w:szCs w:val="20"/>
              </w:rPr>
            </w:pPr>
            <w:r w:rsidRPr="001C6FC9">
              <w:rPr>
                <w:rFonts w:asciiTheme="minorEastAsia" w:hAnsiTheme="minorEastAsia" w:cs="ＭＳ Ｐゴシック" w:hint="eastAsia"/>
                <w:kern w:val="0"/>
                <w:sz w:val="20"/>
                <w:szCs w:val="20"/>
              </w:rPr>
              <w:t>その他（　　　　　　　　　　　　　　　　　　　　　）</w:t>
            </w:r>
          </w:p>
        </w:tc>
      </w:tr>
    </w:tbl>
    <w:p w14:paraId="38AC0B6E" w14:textId="77777777" w:rsidR="009D2DB8" w:rsidRDefault="009D2DB8" w:rsidP="002D3410">
      <w:pPr>
        <w:rPr>
          <w:rFonts w:ascii="ＭＳ 明朝" w:hAnsi="ＭＳ 明朝" w:cs="ＭＳ 明朝"/>
          <w:szCs w:val="21"/>
        </w:rPr>
      </w:pPr>
      <w:r>
        <w:rPr>
          <w:rFonts w:ascii="ＭＳ 明朝" w:hAnsi="ＭＳ 明朝" w:cs="ＭＳ 明朝" w:hint="eastAsia"/>
          <w:szCs w:val="21"/>
        </w:rPr>
        <w:t>注１：具体的な取り組み内容を</w:t>
      </w:r>
      <w:r w:rsidRPr="009D2DB8">
        <w:rPr>
          <w:rFonts w:ascii="ＭＳ 明朝" w:hAnsi="ＭＳ 明朝" w:cs="ＭＳ 明朝" w:hint="eastAsia"/>
          <w:b/>
          <w:szCs w:val="21"/>
          <w:bdr w:val="single" w:sz="4" w:space="0" w:color="auto"/>
        </w:rPr>
        <w:t>✓</w:t>
      </w:r>
      <w:r>
        <w:rPr>
          <w:rFonts w:ascii="ＭＳ 明朝" w:hAnsi="ＭＳ 明朝" w:cs="ＭＳ 明朝" w:hint="eastAsia"/>
          <w:szCs w:val="21"/>
        </w:rPr>
        <w:t>チェックすること。</w:t>
      </w:r>
    </w:p>
    <w:p w14:paraId="3B3F516E" w14:textId="758D388E" w:rsidR="007B0EC3" w:rsidRPr="009D2DB8" w:rsidRDefault="009D2DB8" w:rsidP="007B0EC3">
      <w:pPr>
        <w:rPr>
          <w:rFonts w:ascii="ＭＳ 明朝" w:hAnsi="ＭＳ 明朝" w:cs="ＭＳ 明朝"/>
          <w:szCs w:val="21"/>
        </w:rPr>
        <w:sectPr w:rsidR="007B0EC3" w:rsidRPr="009D2DB8" w:rsidSect="00CA48B0">
          <w:footerReference w:type="even" r:id="rId8"/>
          <w:footerReference w:type="default" r:id="rId9"/>
          <w:pgSz w:w="11906" w:h="16838" w:code="9"/>
          <w:pgMar w:top="1134" w:right="851" w:bottom="851" w:left="1418" w:header="851" w:footer="992" w:gutter="0"/>
          <w:pgNumType w:fmt="numberInDash"/>
          <w:cols w:space="425"/>
          <w:docGrid w:type="lines" w:linePitch="330"/>
        </w:sectPr>
      </w:pPr>
      <w:r>
        <w:rPr>
          <w:rFonts w:ascii="ＭＳ 明朝" w:hAnsi="ＭＳ 明朝" w:cs="ＭＳ 明朝" w:hint="eastAsia"/>
          <w:szCs w:val="21"/>
        </w:rPr>
        <w:t>注２：取り組み項目のア</w:t>
      </w:r>
      <w:r w:rsidR="002D3410" w:rsidRPr="001C6FC9">
        <w:rPr>
          <w:rFonts w:ascii="ＭＳ 明朝" w:hAnsi="ＭＳ 明朝" w:cs="ＭＳ 明朝" w:hint="eastAsia"/>
          <w:szCs w:val="21"/>
        </w:rPr>
        <w:t>からクまでのうち</w:t>
      </w:r>
      <w:r>
        <w:rPr>
          <w:rFonts w:ascii="ＭＳ 明朝" w:hAnsi="ＭＳ 明朝" w:cs="ＭＳ 明朝" w:hint="eastAsia"/>
          <w:szCs w:val="21"/>
        </w:rPr>
        <w:t>、</w:t>
      </w:r>
      <w:r w:rsidR="002D3410" w:rsidRPr="001C6FC9">
        <w:rPr>
          <w:rFonts w:ascii="ＭＳ 明朝" w:hAnsi="ＭＳ 明朝" w:cs="ＭＳ 明朝" w:hint="eastAsia"/>
          <w:szCs w:val="21"/>
        </w:rPr>
        <w:t>３つ以上の</w:t>
      </w:r>
      <w:r>
        <w:rPr>
          <w:rFonts w:ascii="ＭＳ 明朝" w:hAnsi="ＭＳ 明朝" w:cs="ＭＳ 明朝" w:hint="eastAsia"/>
          <w:szCs w:val="21"/>
        </w:rPr>
        <w:t>取組を実施すること</w:t>
      </w:r>
      <w:r w:rsidR="002D3410" w:rsidRPr="001C6FC9">
        <w:rPr>
          <w:rFonts w:ascii="ＭＳ 明朝" w:hAnsi="ＭＳ 明朝" w:cs="ＭＳ 明朝" w:hint="eastAsia"/>
          <w:szCs w:val="21"/>
        </w:rPr>
        <w:t>（同一項目内で複数の取組</w:t>
      </w:r>
      <w:r>
        <w:rPr>
          <w:rFonts w:ascii="ＭＳ 明朝" w:hAnsi="ＭＳ 明朝" w:cs="ＭＳ 明朝" w:hint="eastAsia"/>
          <w:szCs w:val="21"/>
        </w:rPr>
        <w:t>内容</w:t>
      </w:r>
      <w:r w:rsidR="002D3410" w:rsidRPr="001C6FC9">
        <w:rPr>
          <w:rFonts w:ascii="ＭＳ 明朝" w:hAnsi="ＭＳ 明朝" w:cs="ＭＳ 明朝" w:hint="eastAsia"/>
          <w:szCs w:val="21"/>
        </w:rPr>
        <w:t>にチェックしても1項目として扱</w:t>
      </w:r>
      <w:r>
        <w:rPr>
          <w:rFonts w:ascii="ＭＳ 明朝" w:hAnsi="ＭＳ 明朝" w:cs="ＭＳ 明朝" w:hint="eastAsia"/>
          <w:szCs w:val="21"/>
        </w:rPr>
        <w:t>います</w:t>
      </w:r>
      <w:r w:rsidR="002D3410" w:rsidRPr="001C6FC9">
        <w:rPr>
          <w:rFonts w:ascii="ＭＳ 明朝" w:hAnsi="ＭＳ 明朝" w:cs="ＭＳ 明朝" w:hint="eastAsia"/>
          <w:szCs w:val="21"/>
        </w:rPr>
        <w:t>）</w:t>
      </w:r>
      <w:r>
        <w:rPr>
          <w:rFonts w:ascii="ＭＳ 明朝" w:hAnsi="ＭＳ 明朝" w:cs="ＭＳ 明朝" w:hint="eastAsia"/>
          <w:szCs w:val="21"/>
        </w:rPr>
        <w:t>。</w:t>
      </w:r>
    </w:p>
    <w:p w14:paraId="0723B3F8" w14:textId="6FABBA22" w:rsidR="008E67D2" w:rsidRDefault="008E67D2" w:rsidP="009D2DB8">
      <w:pPr>
        <w:widowControl/>
        <w:jc w:val="left"/>
        <w:rPr>
          <w:rFonts w:ascii="ＭＳ 明朝" w:hint="eastAsia"/>
        </w:rPr>
      </w:pPr>
    </w:p>
    <w:p w14:paraId="4BB1C675" w14:textId="283A0E3D" w:rsidR="00406AC1" w:rsidRPr="00406AC1" w:rsidRDefault="00406AC1" w:rsidP="00406AC1">
      <w:pPr>
        <w:tabs>
          <w:tab w:val="left" w:pos="2910"/>
        </w:tabs>
        <w:rPr>
          <w:rFonts w:ascii="ＭＳ 明朝" w:hint="eastAsia"/>
        </w:rPr>
      </w:pPr>
    </w:p>
    <w:sectPr w:rsidR="00406AC1" w:rsidRPr="00406AC1" w:rsidSect="00406AC1">
      <w:pgSz w:w="11906" w:h="16838"/>
      <w:pgMar w:top="1260"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45FA" w14:textId="77777777" w:rsidR="00BD4C1B" w:rsidRDefault="00BD4C1B">
      <w:r>
        <w:separator/>
      </w:r>
    </w:p>
  </w:endnote>
  <w:endnote w:type="continuationSeparator" w:id="0">
    <w:p w14:paraId="6D77117E" w14:textId="77777777" w:rsidR="00BD4C1B" w:rsidRDefault="00BD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Ufalt">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7D10" w14:textId="30300024" w:rsidR="006D1222" w:rsidRDefault="006D1222" w:rsidP="00C8502D">
    <w:pPr>
      <w:pStyle w:val="a5"/>
      <w:framePr w:wrap="around" w:vAnchor="text" w:hAnchor="margin" w:xAlign="center" w:y="1"/>
      <w:rPr>
        <w:rStyle w:val="ad"/>
      </w:rPr>
    </w:pPr>
    <w:r>
      <w:rPr>
        <w:rStyle w:val="ad"/>
      </w:rPr>
      <w:fldChar w:fldCharType="begin"/>
    </w:r>
    <w:r>
      <w:rPr>
        <w:rStyle w:val="ad"/>
      </w:rPr>
      <w:instrText xml:space="preserve">PAGE  </w:instrText>
    </w:r>
    <w:r w:rsidR="00406AC1">
      <w:rPr>
        <w:rStyle w:val="ad"/>
      </w:rPr>
      <w:fldChar w:fldCharType="separate"/>
    </w:r>
    <w:r w:rsidR="00406AC1">
      <w:rPr>
        <w:rStyle w:val="ad"/>
        <w:noProof/>
      </w:rPr>
      <w:t>- 1 -</w:t>
    </w:r>
    <w:r>
      <w:rPr>
        <w:rStyle w:val="ad"/>
      </w:rPr>
      <w:fldChar w:fldCharType="end"/>
    </w:r>
  </w:p>
  <w:p w14:paraId="288E94A6" w14:textId="77777777" w:rsidR="006D1222" w:rsidRDefault="006D1222" w:rsidP="00FA38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D231" w14:textId="77777777" w:rsidR="006D1222" w:rsidRDefault="006D1222" w:rsidP="00FA384A">
    <w:pPr>
      <w:pStyle w:val="a5"/>
      <w:ind w:right="360"/>
      <w:rPr>
        <w:rFonts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79F3" w14:textId="77777777" w:rsidR="00BD4C1B" w:rsidRDefault="00BD4C1B">
      <w:r>
        <w:separator/>
      </w:r>
    </w:p>
  </w:footnote>
  <w:footnote w:type="continuationSeparator" w:id="0">
    <w:p w14:paraId="615B3334" w14:textId="77777777" w:rsidR="00BD4C1B" w:rsidRDefault="00BD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FDE"/>
    <w:multiLevelType w:val="hybridMultilevel"/>
    <w:tmpl w:val="7EEA5A36"/>
    <w:lvl w:ilvl="0" w:tplc="E4B233AA">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E1F5F8C"/>
    <w:multiLevelType w:val="hybridMultilevel"/>
    <w:tmpl w:val="8196CCCC"/>
    <w:lvl w:ilvl="0" w:tplc="B348462C">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ED24264"/>
    <w:multiLevelType w:val="singleLevel"/>
    <w:tmpl w:val="D4988202"/>
    <w:lvl w:ilvl="0">
      <w:start w:val="3"/>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3" w15:restartNumberingAfterBreak="0">
    <w:nsid w:val="3B271409"/>
    <w:multiLevelType w:val="singleLevel"/>
    <w:tmpl w:val="D6E6C36A"/>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4"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5" w15:restartNumberingAfterBreak="0">
    <w:nsid w:val="42A57B4C"/>
    <w:multiLevelType w:val="hybridMultilevel"/>
    <w:tmpl w:val="FD3EBAE8"/>
    <w:lvl w:ilvl="0" w:tplc="EE526B36">
      <w:start w:val="1"/>
      <w:numFmt w:val="decimalFullWidth"/>
      <w:lvlText w:val="（%1）"/>
      <w:lvlJc w:val="left"/>
      <w:pPr>
        <w:tabs>
          <w:tab w:val="num" w:pos="960"/>
        </w:tabs>
        <w:ind w:left="960" w:hanging="720"/>
      </w:pPr>
      <w:rPr>
        <w:rFonts w:ascii="MinchoUfalt" w:eastAsia="MinchoUfalt" w:hAnsi="Century"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4BEB39F8"/>
    <w:multiLevelType w:val="hybridMultilevel"/>
    <w:tmpl w:val="80A84886"/>
    <w:lvl w:ilvl="0" w:tplc="7872237A">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6A0725D"/>
    <w:multiLevelType w:val="hybridMultilevel"/>
    <w:tmpl w:val="69205364"/>
    <w:lvl w:ilvl="0" w:tplc="A2EE207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EA10235"/>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9" w15:restartNumberingAfterBreak="0">
    <w:nsid w:val="67420AF0"/>
    <w:multiLevelType w:val="hybridMultilevel"/>
    <w:tmpl w:val="B2BA271E"/>
    <w:lvl w:ilvl="0" w:tplc="8B10849C">
      <w:start w:val="5"/>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6B1A25B9"/>
    <w:multiLevelType w:val="hybridMultilevel"/>
    <w:tmpl w:val="63CC0566"/>
    <w:lvl w:ilvl="0" w:tplc="8BCC9816">
      <w:start w:val="1"/>
      <w:numFmt w:val="decimalFullWidth"/>
      <w:lvlText w:val="（%1）"/>
      <w:lvlJc w:val="left"/>
      <w:pPr>
        <w:tabs>
          <w:tab w:val="num" w:pos="1214"/>
        </w:tabs>
        <w:ind w:left="1214" w:hanging="720"/>
      </w:pPr>
      <w:rPr>
        <w:rFonts w:ascii="Century" w:eastAsia="ＭＳ 明朝" w:hAnsi="Century" w:cs="Times New Roman"/>
      </w:rPr>
    </w:lvl>
    <w:lvl w:ilvl="1" w:tplc="04090017" w:tentative="1">
      <w:start w:val="1"/>
      <w:numFmt w:val="aiueoFullWidth"/>
      <w:lvlText w:val="(%2)"/>
      <w:lvlJc w:val="left"/>
      <w:pPr>
        <w:tabs>
          <w:tab w:val="num" w:pos="1334"/>
        </w:tabs>
        <w:ind w:left="1334" w:hanging="420"/>
      </w:pPr>
      <w:rPr>
        <w:rFonts w:cs="Times New Roman"/>
      </w:rPr>
    </w:lvl>
    <w:lvl w:ilvl="2" w:tplc="04090011" w:tentative="1">
      <w:start w:val="1"/>
      <w:numFmt w:val="decimalEnclosedCircle"/>
      <w:lvlText w:val="%3"/>
      <w:lvlJc w:val="left"/>
      <w:pPr>
        <w:tabs>
          <w:tab w:val="num" w:pos="1754"/>
        </w:tabs>
        <w:ind w:left="1754" w:hanging="420"/>
      </w:pPr>
      <w:rPr>
        <w:rFonts w:cs="Times New Roman"/>
      </w:rPr>
    </w:lvl>
    <w:lvl w:ilvl="3" w:tplc="0409000F" w:tentative="1">
      <w:start w:val="1"/>
      <w:numFmt w:val="decimal"/>
      <w:lvlText w:val="%4."/>
      <w:lvlJc w:val="left"/>
      <w:pPr>
        <w:tabs>
          <w:tab w:val="num" w:pos="2174"/>
        </w:tabs>
        <w:ind w:left="2174" w:hanging="420"/>
      </w:pPr>
      <w:rPr>
        <w:rFonts w:cs="Times New Roman"/>
      </w:rPr>
    </w:lvl>
    <w:lvl w:ilvl="4" w:tplc="04090017" w:tentative="1">
      <w:start w:val="1"/>
      <w:numFmt w:val="aiueoFullWidth"/>
      <w:lvlText w:val="(%5)"/>
      <w:lvlJc w:val="left"/>
      <w:pPr>
        <w:tabs>
          <w:tab w:val="num" w:pos="2594"/>
        </w:tabs>
        <w:ind w:left="2594" w:hanging="420"/>
      </w:pPr>
      <w:rPr>
        <w:rFonts w:cs="Times New Roman"/>
      </w:rPr>
    </w:lvl>
    <w:lvl w:ilvl="5" w:tplc="04090011" w:tentative="1">
      <w:start w:val="1"/>
      <w:numFmt w:val="decimalEnclosedCircle"/>
      <w:lvlText w:val="%6"/>
      <w:lvlJc w:val="left"/>
      <w:pPr>
        <w:tabs>
          <w:tab w:val="num" w:pos="3014"/>
        </w:tabs>
        <w:ind w:left="3014" w:hanging="420"/>
      </w:pPr>
      <w:rPr>
        <w:rFonts w:cs="Times New Roman"/>
      </w:rPr>
    </w:lvl>
    <w:lvl w:ilvl="6" w:tplc="0409000F" w:tentative="1">
      <w:start w:val="1"/>
      <w:numFmt w:val="decimal"/>
      <w:lvlText w:val="%7."/>
      <w:lvlJc w:val="left"/>
      <w:pPr>
        <w:tabs>
          <w:tab w:val="num" w:pos="3434"/>
        </w:tabs>
        <w:ind w:left="3434" w:hanging="420"/>
      </w:pPr>
      <w:rPr>
        <w:rFonts w:cs="Times New Roman"/>
      </w:rPr>
    </w:lvl>
    <w:lvl w:ilvl="7" w:tplc="04090017" w:tentative="1">
      <w:start w:val="1"/>
      <w:numFmt w:val="aiueoFullWidth"/>
      <w:lvlText w:val="(%8)"/>
      <w:lvlJc w:val="left"/>
      <w:pPr>
        <w:tabs>
          <w:tab w:val="num" w:pos="3854"/>
        </w:tabs>
        <w:ind w:left="3854" w:hanging="420"/>
      </w:pPr>
      <w:rPr>
        <w:rFonts w:cs="Times New Roman"/>
      </w:rPr>
    </w:lvl>
    <w:lvl w:ilvl="8" w:tplc="04090011" w:tentative="1">
      <w:start w:val="1"/>
      <w:numFmt w:val="decimalEnclosedCircle"/>
      <w:lvlText w:val="%9"/>
      <w:lvlJc w:val="left"/>
      <w:pPr>
        <w:tabs>
          <w:tab w:val="num" w:pos="4274"/>
        </w:tabs>
        <w:ind w:left="4274" w:hanging="420"/>
      </w:pPr>
      <w:rPr>
        <w:rFonts w:cs="Times New Roman"/>
      </w:rPr>
    </w:lvl>
  </w:abstractNum>
  <w:num w:numId="1" w16cid:durableId="883251365">
    <w:abstractNumId w:val="0"/>
  </w:num>
  <w:num w:numId="2" w16cid:durableId="660887004">
    <w:abstractNumId w:val="9"/>
  </w:num>
  <w:num w:numId="3" w16cid:durableId="187531244">
    <w:abstractNumId w:val="8"/>
  </w:num>
  <w:num w:numId="4" w16cid:durableId="192966027">
    <w:abstractNumId w:val="3"/>
  </w:num>
  <w:num w:numId="5" w16cid:durableId="1745760044">
    <w:abstractNumId w:val="2"/>
  </w:num>
  <w:num w:numId="6" w16cid:durableId="698817166">
    <w:abstractNumId w:val="4"/>
  </w:num>
  <w:num w:numId="7" w16cid:durableId="664019208">
    <w:abstractNumId w:val="4"/>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8" w16cid:durableId="477188472">
    <w:abstractNumId w:val="1"/>
  </w:num>
  <w:num w:numId="9" w16cid:durableId="118035578">
    <w:abstractNumId w:val="5"/>
  </w:num>
  <w:num w:numId="10" w16cid:durableId="667635808">
    <w:abstractNumId w:val="6"/>
  </w:num>
  <w:num w:numId="11" w16cid:durableId="745151134">
    <w:abstractNumId w:val="10"/>
  </w:num>
  <w:num w:numId="12" w16cid:durableId="791555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36"/>
    <w:rsid w:val="000062E0"/>
    <w:rsid w:val="00025BA9"/>
    <w:rsid w:val="000318C5"/>
    <w:rsid w:val="00033312"/>
    <w:rsid w:val="000402FA"/>
    <w:rsid w:val="0004116F"/>
    <w:rsid w:val="00045EC1"/>
    <w:rsid w:val="00053B98"/>
    <w:rsid w:val="00060426"/>
    <w:rsid w:val="00086446"/>
    <w:rsid w:val="00095AEB"/>
    <w:rsid w:val="00097F5C"/>
    <w:rsid w:val="000A5604"/>
    <w:rsid w:val="000B27F3"/>
    <w:rsid w:val="000B4104"/>
    <w:rsid w:val="000B5711"/>
    <w:rsid w:val="000C0B43"/>
    <w:rsid w:val="000C0E44"/>
    <w:rsid w:val="000D39DF"/>
    <w:rsid w:val="000E1705"/>
    <w:rsid w:val="000E4FC2"/>
    <w:rsid w:val="000E6D0F"/>
    <w:rsid w:val="000F366E"/>
    <w:rsid w:val="000F4477"/>
    <w:rsid w:val="000F4763"/>
    <w:rsid w:val="00105B35"/>
    <w:rsid w:val="0010686D"/>
    <w:rsid w:val="001141B3"/>
    <w:rsid w:val="00115181"/>
    <w:rsid w:val="00115EED"/>
    <w:rsid w:val="001200D0"/>
    <w:rsid w:val="0012386E"/>
    <w:rsid w:val="001420F3"/>
    <w:rsid w:val="00144A16"/>
    <w:rsid w:val="001457CA"/>
    <w:rsid w:val="001532B7"/>
    <w:rsid w:val="0016191F"/>
    <w:rsid w:val="001715B2"/>
    <w:rsid w:val="00171F2A"/>
    <w:rsid w:val="00173FC6"/>
    <w:rsid w:val="00187B4D"/>
    <w:rsid w:val="00190DEF"/>
    <w:rsid w:val="00192F9F"/>
    <w:rsid w:val="00194ED1"/>
    <w:rsid w:val="001A2E96"/>
    <w:rsid w:val="001B0B0C"/>
    <w:rsid w:val="001B3D2A"/>
    <w:rsid w:val="001C3A03"/>
    <w:rsid w:val="001C42F0"/>
    <w:rsid w:val="001C58AC"/>
    <w:rsid w:val="001C6FC9"/>
    <w:rsid w:val="001D6263"/>
    <w:rsid w:val="001E199B"/>
    <w:rsid w:val="00201EC1"/>
    <w:rsid w:val="002036B5"/>
    <w:rsid w:val="002103D2"/>
    <w:rsid w:val="00221EFA"/>
    <w:rsid w:val="002239A3"/>
    <w:rsid w:val="0022521B"/>
    <w:rsid w:val="00226D1E"/>
    <w:rsid w:val="00236DB9"/>
    <w:rsid w:val="0024527E"/>
    <w:rsid w:val="00257EF7"/>
    <w:rsid w:val="00261687"/>
    <w:rsid w:val="00295037"/>
    <w:rsid w:val="0029585E"/>
    <w:rsid w:val="002958ED"/>
    <w:rsid w:val="002A54F0"/>
    <w:rsid w:val="002B5960"/>
    <w:rsid w:val="002B6051"/>
    <w:rsid w:val="002C5ECB"/>
    <w:rsid w:val="002D2C0C"/>
    <w:rsid w:val="002D3410"/>
    <w:rsid w:val="002F21BF"/>
    <w:rsid w:val="002F2BFD"/>
    <w:rsid w:val="00302254"/>
    <w:rsid w:val="00302BC1"/>
    <w:rsid w:val="00306AA1"/>
    <w:rsid w:val="00315634"/>
    <w:rsid w:val="00321284"/>
    <w:rsid w:val="00326437"/>
    <w:rsid w:val="00335787"/>
    <w:rsid w:val="00335B09"/>
    <w:rsid w:val="003437F9"/>
    <w:rsid w:val="00354C51"/>
    <w:rsid w:val="00361473"/>
    <w:rsid w:val="00366137"/>
    <w:rsid w:val="00387456"/>
    <w:rsid w:val="003A2EEA"/>
    <w:rsid w:val="003B038A"/>
    <w:rsid w:val="003B12B1"/>
    <w:rsid w:val="003C39DB"/>
    <w:rsid w:val="003D0578"/>
    <w:rsid w:val="003D2D7B"/>
    <w:rsid w:val="003D6D2E"/>
    <w:rsid w:val="003E3FD0"/>
    <w:rsid w:val="003E5065"/>
    <w:rsid w:val="003F5E4E"/>
    <w:rsid w:val="003F69FA"/>
    <w:rsid w:val="00403FC9"/>
    <w:rsid w:val="004059C5"/>
    <w:rsid w:val="00406AC1"/>
    <w:rsid w:val="00414CFB"/>
    <w:rsid w:val="00423B6C"/>
    <w:rsid w:val="00424890"/>
    <w:rsid w:val="0043412C"/>
    <w:rsid w:val="00442BB6"/>
    <w:rsid w:val="004573F7"/>
    <w:rsid w:val="004614FC"/>
    <w:rsid w:val="00461A36"/>
    <w:rsid w:val="004642C9"/>
    <w:rsid w:val="0046573D"/>
    <w:rsid w:val="00473003"/>
    <w:rsid w:val="004745B7"/>
    <w:rsid w:val="00474828"/>
    <w:rsid w:val="0048115D"/>
    <w:rsid w:val="00492AC8"/>
    <w:rsid w:val="004A065C"/>
    <w:rsid w:val="004A2C76"/>
    <w:rsid w:val="004A5641"/>
    <w:rsid w:val="004B6DE8"/>
    <w:rsid w:val="004C6548"/>
    <w:rsid w:val="004D02B7"/>
    <w:rsid w:val="004D187D"/>
    <w:rsid w:val="004D27A7"/>
    <w:rsid w:val="004D2B07"/>
    <w:rsid w:val="004E0AA0"/>
    <w:rsid w:val="004E33E2"/>
    <w:rsid w:val="004E67AC"/>
    <w:rsid w:val="004F2BEA"/>
    <w:rsid w:val="00500A94"/>
    <w:rsid w:val="00503A52"/>
    <w:rsid w:val="00511442"/>
    <w:rsid w:val="00515309"/>
    <w:rsid w:val="005361B7"/>
    <w:rsid w:val="00536723"/>
    <w:rsid w:val="00540BC5"/>
    <w:rsid w:val="00542C96"/>
    <w:rsid w:val="005473BE"/>
    <w:rsid w:val="0057662F"/>
    <w:rsid w:val="005803B7"/>
    <w:rsid w:val="00582469"/>
    <w:rsid w:val="00582BAA"/>
    <w:rsid w:val="0058546C"/>
    <w:rsid w:val="005C54B4"/>
    <w:rsid w:val="005C5582"/>
    <w:rsid w:val="005D1EBA"/>
    <w:rsid w:val="005D22CC"/>
    <w:rsid w:val="00616345"/>
    <w:rsid w:val="00630145"/>
    <w:rsid w:val="00631364"/>
    <w:rsid w:val="006328B3"/>
    <w:rsid w:val="00632AC4"/>
    <w:rsid w:val="00632C17"/>
    <w:rsid w:val="00642531"/>
    <w:rsid w:val="006461C3"/>
    <w:rsid w:val="00650A4B"/>
    <w:rsid w:val="006547B2"/>
    <w:rsid w:val="00655895"/>
    <w:rsid w:val="00657198"/>
    <w:rsid w:val="00672524"/>
    <w:rsid w:val="00685FFF"/>
    <w:rsid w:val="00686679"/>
    <w:rsid w:val="0069417C"/>
    <w:rsid w:val="006A10C6"/>
    <w:rsid w:val="006A209E"/>
    <w:rsid w:val="006A2D97"/>
    <w:rsid w:val="006A5D7A"/>
    <w:rsid w:val="006A75EC"/>
    <w:rsid w:val="006C5AC6"/>
    <w:rsid w:val="006C72D9"/>
    <w:rsid w:val="006D1222"/>
    <w:rsid w:val="006E637D"/>
    <w:rsid w:val="006F0302"/>
    <w:rsid w:val="006F0376"/>
    <w:rsid w:val="006F7E74"/>
    <w:rsid w:val="0071345D"/>
    <w:rsid w:val="00716E43"/>
    <w:rsid w:val="00720DF9"/>
    <w:rsid w:val="007242A6"/>
    <w:rsid w:val="0072759E"/>
    <w:rsid w:val="007364D5"/>
    <w:rsid w:val="007430B3"/>
    <w:rsid w:val="00744236"/>
    <w:rsid w:val="0075007A"/>
    <w:rsid w:val="00756A3C"/>
    <w:rsid w:val="00756B1A"/>
    <w:rsid w:val="0076062A"/>
    <w:rsid w:val="00767C56"/>
    <w:rsid w:val="00772318"/>
    <w:rsid w:val="00773FE6"/>
    <w:rsid w:val="00782704"/>
    <w:rsid w:val="00782751"/>
    <w:rsid w:val="007A0005"/>
    <w:rsid w:val="007A091E"/>
    <w:rsid w:val="007A334F"/>
    <w:rsid w:val="007A5F38"/>
    <w:rsid w:val="007B0EC3"/>
    <w:rsid w:val="007B7BE7"/>
    <w:rsid w:val="007C03AD"/>
    <w:rsid w:val="007C5A99"/>
    <w:rsid w:val="007D0568"/>
    <w:rsid w:val="007D06C3"/>
    <w:rsid w:val="007D2081"/>
    <w:rsid w:val="007D3206"/>
    <w:rsid w:val="007D3965"/>
    <w:rsid w:val="007D57F0"/>
    <w:rsid w:val="007E1BDC"/>
    <w:rsid w:val="007E37A6"/>
    <w:rsid w:val="007F197F"/>
    <w:rsid w:val="00800108"/>
    <w:rsid w:val="008012BF"/>
    <w:rsid w:val="008074AB"/>
    <w:rsid w:val="0081167D"/>
    <w:rsid w:val="00817294"/>
    <w:rsid w:val="008239E6"/>
    <w:rsid w:val="00827651"/>
    <w:rsid w:val="008315DE"/>
    <w:rsid w:val="008337FF"/>
    <w:rsid w:val="00844017"/>
    <w:rsid w:val="00847BB5"/>
    <w:rsid w:val="00855839"/>
    <w:rsid w:val="00857C1E"/>
    <w:rsid w:val="00862763"/>
    <w:rsid w:val="00865471"/>
    <w:rsid w:val="008654B4"/>
    <w:rsid w:val="00866150"/>
    <w:rsid w:val="00876128"/>
    <w:rsid w:val="00880DB3"/>
    <w:rsid w:val="008A65FA"/>
    <w:rsid w:val="008B224C"/>
    <w:rsid w:val="008B2C4B"/>
    <w:rsid w:val="008D1682"/>
    <w:rsid w:val="008E23A3"/>
    <w:rsid w:val="008E38C8"/>
    <w:rsid w:val="008E3AA2"/>
    <w:rsid w:val="008E67D2"/>
    <w:rsid w:val="00907205"/>
    <w:rsid w:val="00911C6A"/>
    <w:rsid w:val="00913F93"/>
    <w:rsid w:val="00916620"/>
    <w:rsid w:val="00916C80"/>
    <w:rsid w:val="00917444"/>
    <w:rsid w:val="0093301C"/>
    <w:rsid w:val="00940161"/>
    <w:rsid w:val="009607C2"/>
    <w:rsid w:val="00983170"/>
    <w:rsid w:val="0098322C"/>
    <w:rsid w:val="00993C21"/>
    <w:rsid w:val="009A1275"/>
    <w:rsid w:val="009B3B05"/>
    <w:rsid w:val="009B77CD"/>
    <w:rsid w:val="009C0FD5"/>
    <w:rsid w:val="009C63A5"/>
    <w:rsid w:val="009D2DB8"/>
    <w:rsid w:val="009D4496"/>
    <w:rsid w:val="009D51C1"/>
    <w:rsid w:val="009D5416"/>
    <w:rsid w:val="009D6707"/>
    <w:rsid w:val="009D6BD2"/>
    <w:rsid w:val="009E2165"/>
    <w:rsid w:val="009E410B"/>
    <w:rsid w:val="009E7F13"/>
    <w:rsid w:val="00A06705"/>
    <w:rsid w:val="00A12E7F"/>
    <w:rsid w:val="00A178ED"/>
    <w:rsid w:val="00A25F61"/>
    <w:rsid w:val="00A26F21"/>
    <w:rsid w:val="00A30545"/>
    <w:rsid w:val="00A33089"/>
    <w:rsid w:val="00A34D7A"/>
    <w:rsid w:val="00A460CF"/>
    <w:rsid w:val="00A479CA"/>
    <w:rsid w:val="00A529E2"/>
    <w:rsid w:val="00A53964"/>
    <w:rsid w:val="00A54C30"/>
    <w:rsid w:val="00A65A19"/>
    <w:rsid w:val="00A735AD"/>
    <w:rsid w:val="00A776DC"/>
    <w:rsid w:val="00A836DB"/>
    <w:rsid w:val="00A83E22"/>
    <w:rsid w:val="00A83E47"/>
    <w:rsid w:val="00A92063"/>
    <w:rsid w:val="00A92205"/>
    <w:rsid w:val="00A94879"/>
    <w:rsid w:val="00AA5122"/>
    <w:rsid w:val="00AA6BE2"/>
    <w:rsid w:val="00AC19FD"/>
    <w:rsid w:val="00AC65D5"/>
    <w:rsid w:val="00AC7E3C"/>
    <w:rsid w:val="00AC7F92"/>
    <w:rsid w:val="00AD22D2"/>
    <w:rsid w:val="00AD2E09"/>
    <w:rsid w:val="00AD784A"/>
    <w:rsid w:val="00AE588D"/>
    <w:rsid w:val="00AF0428"/>
    <w:rsid w:val="00AF5066"/>
    <w:rsid w:val="00AF5385"/>
    <w:rsid w:val="00B010F1"/>
    <w:rsid w:val="00B01ABC"/>
    <w:rsid w:val="00B059D9"/>
    <w:rsid w:val="00B073AA"/>
    <w:rsid w:val="00B13FD2"/>
    <w:rsid w:val="00B22B33"/>
    <w:rsid w:val="00B30B7C"/>
    <w:rsid w:val="00B327E7"/>
    <w:rsid w:val="00B355F0"/>
    <w:rsid w:val="00B35E4E"/>
    <w:rsid w:val="00B43544"/>
    <w:rsid w:val="00B52658"/>
    <w:rsid w:val="00B537FF"/>
    <w:rsid w:val="00B548CB"/>
    <w:rsid w:val="00B56443"/>
    <w:rsid w:val="00B56BE4"/>
    <w:rsid w:val="00B626D7"/>
    <w:rsid w:val="00B67F8A"/>
    <w:rsid w:val="00B74660"/>
    <w:rsid w:val="00B8557E"/>
    <w:rsid w:val="00B86E88"/>
    <w:rsid w:val="00B87C92"/>
    <w:rsid w:val="00B92A1E"/>
    <w:rsid w:val="00B93C02"/>
    <w:rsid w:val="00B94D8F"/>
    <w:rsid w:val="00B953AA"/>
    <w:rsid w:val="00BA175E"/>
    <w:rsid w:val="00BA76C6"/>
    <w:rsid w:val="00BC11E3"/>
    <w:rsid w:val="00BC6EF2"/>
    <w:rsid w:val="00BD4C1B"/>
    <w:rsid w:val="00BD5F62"/>
    <w:rsid w:val="00BE4BA9"/>
    <w:rsid w:val="00BF2F3B"/>
    <w:rsid w:val="00C036F3"/>
    <w:rsid w:val="00C109C7"/>
    <w:rsid w:val="00C12D2F"/>
    <w:rsid w:val="00C14DEB"/>
    <w:rsid w:val="00C15E22"/>
    <w:rsid w:val="00C17C1C"/>
    <w:rsid w:val="00C21BB4"/>
    <w:rsid w:val="00C2277E"/>
    <w:rsid w:val="00C244C9"/>
    <w:rsid w:val="00C306E8"/>
    <w:rsid w:val="00C3609E"/>
    <w:rsid w:val="00C373F1"/>
    <w:rsid w:val="00C40973"/>
    <w:rsid w:val="00C424C1"/>
    <w:rsid w:val="00C53A94"/>
    <w:rsid w:val="00C65ADC"/>
    <w:rsid w:val="00C679E7"/>
    <w:rsid w:val="00C8502D"/>
    <w:rsid w:val="00C85084"/>
    <w:rsid w:val="00C93256"/>
    <w:rsid w:val="00CA1FB4"/>
    <w:rsid w:val="00CA3B84"/>
    <w:rsid w:val="00CA48B0"/>
    <w:rsid w:val="00CB0F5E"/>
    <w:rsid w:val="00CD3EED"/>
    <w:rsid w:val="00CE3AA7"/>
    <w:rsid w:val="00CE5EF6"/>
    <w:rsid w:val="00CF1672"/>
    <w:rsid w:val="00CF514F"/>
    <w:rsid w:val="00CF73BE"/>
    <w:rsid w:val="00D06F23"/>
    <w:rsid w:val="00D24719"/>
    <w:rsid w:val="00D33673"/>
    <w:rsid w:val="00D45471"/>
    <w:rsid w:val="00D6543B"/>
    <w:rsid w:val="00D65EA4"/>
    <w:rsid w:val="00D672DA"/>
    <w:rsid w:val="00D74841"/>
    <w:rsid w:val="00D87BF3"/>
    <w:rsid w:val="00D922C4"/>
    <w:rsid w:val="00D94AFA"/>
    <w:rsid w:val="00DA3622"/>
    <w:rsid w:val="00DB04F8"/>
    <w:rsid w:val="00DC7944"/>
    <w:rsid w:val="00DD4072"/>
    <w:rsid w:val="00DE1138"/>
    <w:rsid w:val="00DE40DE"/>
    <w:rsid w:val="00DE75A7"/>
    <w:rsid w:val="00DF25AE"/>
    <w:rsid w:val="00E078A0"/>
    <w:rsid w:val="00E2003D"/>
    <w:rsid w:val="00E2147B"/>
    <w:rsid w:val="00E5758E"/>
    <w:rsid w:val="00E64048"/>
    <w:rsid w:val="00E64A16"/>
    <w:rsid w:val="00E678DB"/>
    <w:rsid w:val="00E72F34"/>
    <w:rsid w:val="00E751BC"/>
    <w:rsid w:val="00E768E4"/>
    <w:rsid w:val="00E9128D"/>
    <w:rsid w:val="00E959EF"/>
    <w:rsid w:val="00EA0009"/>
    <w:rsid w:val="00EA65CD"/>
    <w:rsid w:val="00EB2AA9"/>
    <w:rsid w:val="00EB7006"/>
    <w:rsid w:val="00EC691C"/>
    <w:rsid w:val="00ED028D"/>
    <w:rsid w:val="00ED3C9E"/>
    <w:rsid w:val="00ED3CF9"/>
    <w:rsid w:val="00ED3EA1"/>
    <w:rsid w:val="00ED54F4"/>
    <w:rsid w:val="00EE134F"/>
    <w:rsid w:val="00EF0AC6"/>
    <w:rsid w:val="00EF5921"/>
    <w:rsid w:val="00F03EA6"/>
    <w:rsid w:val="00F04635"/>
    <w:rsid w:val="00F11F63"/>
    <w:rsid w:val="00F1716E"/>
    <w:rsid w:val="00F231CE"/>
    <w:rsid w:val="00F23927"/>
    <w:rsid w:val="00F31582"/>
    <w:rsid w:val="00F347C0"/>
    <w:rsid w:val="00F37DEE"/>
    <w:rsid w:val="00F47D61"/>
    <w:rsid w:val="00F54575"/>
    <w:rsid w:val="00F54D95"/>
    <w:rsid w:val="00F57019"/>
    <w:rsid w:val="00F63CFA"/>
    <w:rsid w:val="00F7531D"/>
    <w:rsid w:val="00F75EA9"/>
    <w:rsid w:val="00F85D8F"/>
    <w:rsid w:val="00FA175A"/>
    <w:rsid w:val="00FA36CD"/>
    <w:rsid w:val="00FA384A"/>
    <w:rsid w:val="00FB4868"/>
    <w:rsid w:val="00FB660F"/>
    <w:rsid w:val="00FC3559"/>
    <w:rsid w:val="00FC4AB7"/>
    <w:rsid w:val="00FD2AF9"/>
    <w:rsid w:val="00FE7A87"/>
    <w:rsid w:val="00FF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20C283"/>
  <w15:docId w15:val="{27E758CB-1752-4CFD-85E3-3E97024B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E3AA2"/>
    <w:pPr>
      <w:wordWrap w:val="0"/>
      <w:overflowPunct w:val="0"/>
      <w:spacing w:line="240" w:lineRule="atLeast"/>
      <w:ind w:left="1506" w:hanging="383"/>
    </w:pPr>
    <w:rPr>
      <w:rFonts w:ascii="ＭＳ 明朝"/>
      <w:sz w:val="36"/>
      <w:szCs w:val="20"/>
    </w:rPr>
  </w:style>
  <w:style w:type="character" w:customStyle="1" w:styleId="30">
    <w:name w:val="本文インデント 3 (文字)"/>
    <w:basedOn w:val="a0"/>
    <w:link w:val="3"/>
    <w:uiPriority w:val="99"/>
    <w:semiHidden/>
    <w:locked/>
    <w:rsid w:val="00A92205"/>
    <w:rPr>
      <w:rFonts w:cs="Times New Roman"/>
      <w:sz w:val="16"/>
      <w:szCs w:val="16"/>
    </w:rPr>
  </w:style>
  <w:style w:type="paragraph" w:styleId="a3">
    <w:name w:val="header"/>
    <w:basedOn w:val="a"/>
    <w:link w:val="a4"/>
    <w:uiPriority w:val="99"/>
    <w:rsid w:val="00865471"/>
    <w:pPr>
      <w:tabs>
        <w:tab w:val="center" w:pos="4252"/>
        <w:tab w:val="right" w:pos="8504"/>
      </w:tabs>
      <w:snapToGrid w:val="0"/>
    </w:pPr>
  </w:style>
  <w:style w:type="character" w:customStyle="1" w:styleId="a4">
    <w:name w:val="ヘッダー (文字)"/>
    <w:basedOn w:val="a0"/>
    <w:link w:val="a3"/>
    <w:uiPriority w:val="99"/>
    <w:semiHidden/>
    <w:locked/>
    <w:rsid w:val="00A92205"/>
    <w:rPr>
      <w:rFonts w:cs="Times New Roman"/>
    </w:rPr>
  </w:style>
  <w:style w:type="paragraph" w:styleId="a5">
    <w:name w:val="footer"/>
    <w:basedOn w:val="a"/>
    <w:link w:val="a6"/>
    <w:uiPriority w:val="99"/>
    <w:rsid w:val="00865471"/>
    <w:pPr>
      <w:tabs>
        <w:tab w:val="center" w:pos="4252"/>
        <w:tab w:val="right" w:pos="8504"/>
      </w:tabs>
      <w:snapToGrid w:val="0"/>
    </w:pPr>
  </w:style>
  <w:style w:type="character" w:customStyle="1" w:styleId="a6">
    <w:name w:val="フッター (文字)"/>
    <w:basedOn w:val="a0"/>
    <w:link w:val="a5"/>
    <w:uiPriority w:val="99"/>
    <w:semiHidden/>
    <w:locked/>
    <w:rsid w:val="00A92205"/>
    <w:rPr>
      <w:rFonts w:cs="Times New Roman"/>
    </w:rPr>
  </w:style>
  <w:style w:type="paragraph" w:styleId="a7">
    <w:name w:val="Note Heading"/>
    <w:basedOn w:val="a"/>
    <w:next w:val="a"/>
    <w:link w:val="a8"/>
    <w:uiPriority w:val="99"/>
    <w:rsid w:val="00865471"/>
    <w:pPr>
      <w:wordWrap w:val="0"/>
      <w:overflowPunct w:val="0"/>
      <w:autoSpaceDE w:val="0"/>
      <w:autoSpaceDN w:val="0"/>
      <w:adjustRightInd w:val="0"/>
      <w:jc w:val="center"/>
      <w:textAlignment w:val="baseline"/>
    </w:pPr>
    <w:rPr>
      <w:rFonts w:ascii="Century Gothic" w:hAnsi="Century Gothic"/>
      <w:sz w:val="24"/>
    </w:rPr>
  </w:style>
  <w:style w:type="character" w:customStyle="1" w:styleId="a8">
    <w:name w:val="記 (文字)"/>
    <w:basedOn w:val="a0"/>
    <w:link w:val="a7"/>
    <w:uiPriority w:val="99"/>
    <w:locked/>
    <w:rsid w:val="00865471"/>
    <w:rPr>
      <w:rFonts w:ascii="Century Gothic" w:eastAsia="ＭＳ 明朝" w:hAnsi="Century Gothic" w:cs="Times New Roman"/>
      <w:kern w:val="2"/>
      <w:sz w:val="22"/>
      <w:szCs w:val="22"/>
      <w:lang w:val="en-US" w:eastAsia="ja-JP" w:bidi="ar-SA"/>
    </w:rPr>
  </w:style>
  <w:style w:type="paragraph" w:styleId="a9">
    <w:name w:val="Closing"/>
    <w:basedOn w:val="a"/>
    <w:link w:val="aa"/>
    <w:uiPriority w:val="99"/>
    <w:rsid w:val="00865471"/>
    <w:pPr>
      <w:jc w:val="right"/>
    </w:pPr>
    <w:rPr>
      <w:rFonts w:ascii="ＭＳ 明朝"/>
      <w:sz w:val="24"/>
      <w:szCs w:val="24"/>
    </w:rPr>
  </w:style>
  <w:style w:type="character" w:customStyle="1" w:styleId="aa">
    <w:name w:val="結語 (文字)"/>
    <w:basedOn w:val="a0"/>
    <w:link w:val="a9"/>
    <w:uiPriority w:val="99"/>
    <w:locked/>
    <w:rsid w:val="00865471"/>
    <w:rPr>
      <w:rFonts w:ascii="ＭＳ 明朝" w:eastAsia="ＭＳ 明朝" w:hAnsi="Century" w:cs="Times New Roman"/>
      <w:kern w:val="2"/>
      <w:sz w:val="24"/>
      <w:szCs w:val="24"/>
      <w:lang w:val="en-US" w:eastAsia="ja-JP" w:bidi="ar-SA"/>
    </w:rPr>
  </w:style>
  <w:style w:type="paragraph" w:styleId="ab">
    <w:name w:val="Balloon Text"/>
    <w:basedOn w:val="a"/>
    <w:link w:val="ac"/>
    <w:uiPriority w:val="99"/>
    <w:semiHidden/>
    <w:rsid w:val="00515309"/>
    <w:rPr>
      <w:rFonts w:ascii="Arial" w:eastAsia="ＭＳ ゴシック" w:hAnsi="Arial"/>
      <w:sz w:val="18"/>
      <w:szCs w:val="18"/>
    </w:rPr>
  </w:style>
  <w:style w:type="character" w:customStyle="1" w:styleId="ac">
    <w:name w:val="吹き出し (文字)"/>
    <w:basedOn w:val="a0"/>
    <w:link w:val="ab"/>
    <w:uiPriority w:val="99"/>
    <w:semiHidden/>
    <w:locked/>
    <w:rsid w:val="00A92205"/>
    <w:rPr>
      <w:rFonts w:ascii="Arial" w:eastAsia="ＭＳ ゴシック" w:hAnsi="Arial" w:cs="Times New Roman"/>
      <w:sz w:val="2"/>
    </w:rPr>
  </w:style>
  <w:style w:type="character" w:styleId="ad">
    <w:name w:val="page number"/>
    <w:basedOn w:val="a0"/>
    <w:uiPriority w:val="99"/>
    <w:rsid w:val="00BA76C6"/>
    <w:rPr>
      <w:rFonts w:cs="Times New Roman"/>
    </w:rPr>
  </w:style>
  <w:style w:type="paragraph" w:styleId="2">
    <w:name w:val="Body Text Indent 2"/>
    <w:basedOn w:val="a"/>
    <w:link w:val="20"/>
    <w:uiPriority w:val="99"/>
    <w:rsid w:val="00FF566A"/>
    <w:pPr>
      <w:spacing w:line="480" w:lineRule="auto"/>
      <w:ind w:leftChars="400" w:left="851"/>
    </w:pPr>
  </w:style>
  <w:style w:type="character" w:customStyle="1" w:styleId="20">
    <w:name w:val="本文インデント 2 (文字)"/>
    <w:basedOn w:val="a0"/>
    <w:link w:val="2"/>
    <w:uiPriority w:val="99"/>
    <w:semiHidden/>
    <w:locked/>
    <w:rsid w:val="0024527E"/>
    <w:rPr>
      <w:rFonts w:cs="Times New Roman"/>
    </w:rPr>
  </w:style>
  <w:style w:type="table" w:styleId="ae">
    <w:name w:val="Table Grid"/>
    <w:basedOn w:val="a1"/>
    <w:uiPriority w:val="59"/>
    <w:locked/>
    <w:rsid w:val="00A8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DC66-3F20-43EE-879B-7F552B5A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肉用牛繁殖経営においては、最近、配合飼料価格の高騰や子牛価格の低落等により肉用子牛生産者の経営意欲が低下しており、経営縮小等により肉用牛増頭の要である繁殖雌牛資源の急減が懸念される状況にある</vt:lpstr>
    </vt:vector>
  </TitlesOfParts>
  <Company>alic</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繁殖経営においては、最近、配合飼料価格の高騰や子牛価格の低落等により肉用子牛生産者の経営意欲が低下しており、経営縮小等により肉用牛増頭の要である繁殖雌牛資源の急減が懸念される状況にある</dc:title>
  <dc:subject/>
  <dc:creator>araki</dc:creator>
  <cp:keywords/>
  <dc:description/>
  <cp:lastModifiedBy>aotiku</cp:lastModifiedBy>
  <cp:revision>3</cp:revision>
  <cp:lastPrinted>2022-06-27T08:45:00Z</cp:lastPrinted>
  <dcterms:created xsi:type="dcterms:W3CDTF">2022-06-27T09:27:00Z</dcterms:created>
  <dcterms:modified xsi:type="dcterms:W3CDTF">2022-06-28T08:30:00Z</dcterms:modified>
</cp:coreProperties>
</file>